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1A64" w14:textId="77777777" w:rsidR="00F93E49" w:rsidRPr="00001C4C" w:rsidRDefault="00F93E49" w:rsidP="005008AE">
      <w:pPr>
        <w:jc w:val="center"/>
        <w:rPr>
          <w:rFonts w:cstheme="minorHAnsi"/>
          <w:b/>
          <w:sz w:val="24"/>
          <w:szCs w:val="24"/>
        </w:rPr>
      </w:pPr>
    </w:p>
    <w:p w14:paraId="101D6ACA" w14:textId="77777777" w:rsidR="00781D46" w:rsidRPr="00001C4C" w:rsidRDefault="007E5795" w:rsidP="005008AE">
      <w:pPr>
        <w:jc w:val="center"/>
        <w:rPr>
          <w:rFonts w:cstheme="minorHAnsi"/>
          <w:b/>
          <w:sz w:val="24"/>
          <w:szCs w:val="24"/>
        </w:rPr>
      </w:pPr>
      <w:r w:rsidRPr="00001C4C">
        <w:rPr>
          <w:rFonts w:cstheme="minorHAnsi"/>
          <w:b/>
          <w:sz w:val="24"/>
          <w:szCs w:val="24"/>
        </w:rPr>
        <w:t>Safer recruitment policy</w:t>
      </w:r>
    </w:p>
    <w:p w14:paraId="53966F9E" w14:textId="77777777" w:rsidR="00FB1F73" w:rsidRPr="00001C4C" w:rsidRDefault="00FB1F73" w:rsidP="00FB1F73">
      <w:pPr>
        <w:spacing w:after="0" w:line="240" w:lineRule="auto"/>
        <w:jc w:val="left"/>
        <w:textAlignment w:val="baseline"/>
        <w:rPr>
          <w:rFonts w:eastAsia="Times New Roman" w:cstheme="minorHAnsi"/>
          <w:sz w:val="24"/>
          <w:szCs w:val="24"/>
          <w:lang w:eastAsia="en-GB"/>
        </w:rPr>
      </w:pPr>
      <w:r w:rsidRPr="00001C4C">
        <w:rPr>
          <w:rFonts w:eastAsia="Times New Roman" w:cstheme="minorHAnsi"/>
          <w:b/>
          <w:bCs/>
          <w:sz w:val="24"/>
          <w:szCs w:val="24"/>
          <w:bdr w:val="none" w:sz="0" w:space="0" w:color="auto" w:frame="1"/>
          <w:lang w:eastAsia="en-GB"/>
        </w:rPr>
        <w:t>Introduction</w:t>
      </w:r>
    </w:p>
    <w:p w14:paraId="4D44EEFE" w14:textId="62217432" w:rsidR="00FB1F73" w:rsidRPr="00001C4C" w:rsidRDefault="00FB1F73" w:rsidP="00FB1F73">
      <w:pPr>
        <w:spacing w:after="0" w:line="240" w:lineRule="auto"/>
        <w:jc w:val="left"/>
        <w:textAlignment w:val="baseline"/>
        <w:rPr>
          <w:rFonts w:eastAsia="Times New Roman" w:cstheme="minorHAnsi"/>
          <w:sz w:val="24"/>
          <w:szCs w:val="24"/>
          <w:bdr w:val="none" w:sz="0" w:space="0" w:color="auto" w:frame="1"/>
          <w:lang w:eastAsia="en-GB"/>
        </w:rPr>
      </w:pPr>
      <w:r w:rsidRPr="00001C4C">
        <w:rPr>
          <w:rFonts w:eastAsia="Times New Roman" w:cstheme="minorHAnsi"/>
          <w:sz w:val="24"/>
          <w:szCs w:val="24"/>
          <w:bdr w:val="none" w:sz="0" w:space="0" w:color="auto" w:frame="1"/>
          <w:lang w:eastAsia="en-GB"/>
        </w:rPr>
        <w:t>At T</w:t>
      </w:r>
      <w:r w:rsidR="00EE719B" w:rsidRPr="00001C4C">
        <w:rPr>
          <w:rFonts w:eastAsia="Times New Roman" w:cstheme="minorHAnsi"/>
          <w:sz w:val="24"/>
          <w:szCs w:val="24"/>
          <w:bdr w:val="none" w:sz="0" w:space="0" w:color="auto" w:frame="1"/>
          <w:lang w:eastAsia="en-GB"/>
        </w:rPr>
        <w:t>he Meadows</w:t>
      </w:r>
      <w:r w:rsidR="00E0187B" w:rsidRPr="00001C4C">
        <w:rPr>
          <w:rFonts w:eastAsia="Times New Roman" w:cstheme="minorHAnsi"/>
          <w:sz w:val="24"/>
          <w:szCs w:val="24"/>
          <w:bdr w:val="none" w:sz="0" w:space="0" w:color="auto" w:frame="1"/>
          <w:lang w:eastAsia="en-GB"/>
        </w:rPr>
        <w:t xml:space="preserve"> Childcare</w:t>
      </w:r>
      <w:r w:rsidRPr="00001C4C">
        <w:rPr>
          <w:rFonts w:eastAsia="Times New Roman" w:cstheme="minorHAnsi"/>
          <w:sz w:val="24"/>
          <w:szCs w:val="24"/>
          <w:bdr w:val="none" w:sz="0" w:space="0" w:color="auto" w:frame="1"/>
          <w:lang w:eastAsia="en-GB"/>
        </w:rPr>
        <w:t xml:space="preserve"> we ensure that all</w:t>
      </w:r>
      <w:r w:rsidR="00EE719B" w:rsidRPr="00001C4C">
        <w:rPr>
          <w:rFonts w:eastAsia="Times New Roman" w:cstheme="minorHAnsi"/>
          <w:sz w:val="24"/>
          <w:szCs w:val="24"/>
          <w:bdr w:val="none" w:sz="0" w:space="0" w:color="auto" w:frame="1"/>
          <w:lang w:eastAsia="en-GB"/>
        </w:rPr>
        <w:t xml:space="preserve"> staff</w:t>
      </w:r>
      <w:r w:rsidR="00E0187B" w:rsidRPr="00001C4C">
        <w:rPr>
          <w:rFonts w:eastAsia="Times New Roman" w:cstheme="minorHAnsi"/>
          <w:sz w:val="24"/>
          <w:szCs w:val="24"/>
          <w:bdr w:val="none" w:sz="0" w:space="0" w:color="auto" w:frame="1"/>
          <w:lang w:eastAsia="en-GB"/>
        </w:rPr>
        <w:t xml:space="preserve"> and </w:t>
      </w:r>
      <w:r w:rsidR="00EE719B" w:rsidRPr="00001C4C">
        <w:rPr>
          <w:rFonts w:eastAsia="Times New Roman" w:cstheme="minorHAnsi"/>
          <w:sz w:val="24"/>
          <w:szCs w:val="24"/>
          <w:bdr w:val="none" w:sz="0" w:space="0" w:color="auto" w:frame="1"/>
          <w:lang w:eastAsia="en-GB"/>
        </w:rPr>
        <w:t>those</w:t>
      </w:r>
      <w:r w:rsidRPr="00001C4C">
        <w:rPr>
          <w:rFonts w:eastAsia="Times New Roman" w:cstheme="minorHAnsi"/>
          <w:sz w:val="24"/>
          <w:szCs w:val="24"/>
          <w:bdr w:val="none" w:sz="0" w:space="0" w:color="auto" w:frame="1"/>
          <w:lang w:eastAsia="en-GB"/>
        </w:rPr>
        <w:t xml:space="preserve"> working with children are suitable to do so</w:t>
      </w:r>
      <w:r w:rsidR="00EE719B" w:rsidRPr="00001C4C">
        <w:rPr>
          <w:rFonts w:eastAsia="Times New Roman" w:cstheme="minorHAnsi"/>
          <w:sz w:val="24"/>
          <w:szCs w:val="24"/>
          <w:bdr w:val="none" w:sz="0" w:space="0" w:color="auto" w:frame="1"/>
          <w:lang w:eastAsia="en-GB"/>
        </w:rPr>
        <w:t xml:space="preserve">. As part of our recruitment process, </w:t>
      </w:r>
      <w:r w:rsidRPr="00001C4C">
        <w:rPr>
          <w:rFonts w:eastAsia="Times New Roman" w:cstheme="minorHAnsi"/>
          <w:sz w:val="24"/>
          <w:szCs w:val="24"/>
          <w:bdr w:val="none" w:sz="0" w:space="0" w:color="auto" w:frame="1"/>
          <w:lang w:eastAsia="en-GB"/>
        </w:rPr>
        <w:t xml:space="preserve">we are extremely vigilant </w:t>
      </w:r>
      <w:r w:rsidR="00EE719B" w:rsidRPr="00001C4C">
        <w:rPr>
          <w:rFonts w:eastAsia="Times New Roman" w:cstheme="minorHAnsi"/>
          <w:sz w:val="24"/>
          <w:szCs w:val="24"/>
          <w:bdr w:val="none" w:sz="0" w:space="0" w:color="auto" w:frame="1"/>
          <w:lang w:eastAsia="en-GB"/>
        </w:rPr>
        <w:t xml:space="preserve">and ensure </w:t>
      </w:r>
      <w:r w:rsidRPr="00001C4C">
        <w:rPr>
          <w:rFonts w:eastAsia="Times New Roman" w:cstheme="minorHAnsi"/>
          <w:sz w:val="24"/>
          <w:szCs w:val="24"/>
          <w:bdr w:val="none" w:sz="0" w:space="0" w:color="auto" w:frame="1"/>
          <w:lang w:eastAsia="en-GB"/>
        </w:rPr>
        <w:t>new staff join</w:t>
      </w:r>
      <w:r w:rsidR="00EE719B" w:rsidRPr="00001C4C">
        <w:rPr>
          <w:rFonts w:eastAsia="Times New Roman" w:cstheme="minorHAnsi"/>
          <w:sz w:val="24"/>
          <w:szCs w:val="24"/>
          <w:bdr w:val="none" w:sz="0" w:space="0" w:color="auto" w:frame="1"/>
          <w:lang w:eastAsia="en-GB"/>
        </w:rPr>
        <w:t>ing</w:t>
      </w:r>
      <w:r w:rsidRPr="00001C4C">
        <w:rPr>
          <w:rFonts w:eastAsia="Times New Roman" w:cstheme="minorHAnsi"/>
          <w:sz w:val="24"/>
          <w:szCs w:val="24"/>
          <w:bdr w:val="none" w:sz="0" w:space="0" w:color="auto" w:frame="1"/>
          <w:lang w:eastAsia="en-GB"/>
        </w:rPr>
        <w:t xml:space="preserve"> our team</w:t>
      </w:r>
      <w:r w:rsidR="00EE719B" w:rsidRPr="00001C4C">
        <w:rPr>
          <w:rFonts w:eastAsia="Times New Roman" w:cstheme="minorHAnsi"/>
          <w:sz w:val="24"/>
          <w:szCs w:val="24"/>
          <w:bdr w:val="none" w:sz="0" w:space="0" w:color="auto" w:frame="1"/>
          <w:lang w:eastAsia="en-GB"/>
        </w:rPr>
        <w:t xml:space="preserve"> follow the steps outlined in this policy. </w:t>
      </w:r>
    </w:p>
    <w:p w14:paraId="6EB62D3B" w14:textId="77777777" w:rsidR="00EE719B" w:rsidRPr="00001C4C" w:rsidRDefault="00EE719B" w:rsidP="00FB1F73">
      <w:pPr>
        <w:spacing w:after="0" w:line="240" w:lineRule="auto"/>
        <w:jc w:val="left"/>
        <w:textAlignment w:val="baseline"/>
        <w:rPr>
          <w:rFonts w:eastAsia="Times New Roman" w:cstheme="minorHAnsi"/>
          <w:sz w:val="24"/>
          <w:szCs w:val="24"/>
          <w:lang w:eastAsia="en-GB"/>
        </w:rPr>
      </w:pPr>
    </w:p>
    <w:p w14:paraId="68916402" w14:textId="4B98EEEA" w:rsidR="00FB1F73" w:rsidRPr="00001C4C" w:rsidRDefault="00FB1F73" w:rsidP="00FB1F73">
      <w:pPr>
        <w:spacing w:after="0" w:line="240" w:lineRule="auto"/>
        <w:jc w:val="left"/>
        <w:textAlignment w:val="baseline"/>
        <w:rPr>
          <w:rFonts w:eastAsia="Times New Roman" w:cstheme="minorHAnsi"/>
          <w:sz w:val="24"/>
          <w:szCs w:val="24"/>
          <w:bdr w:val="none" w:sz="0" w:space="0" w:color="auto" w:frame="1"/>
          <w:lang w:eastAsia="en-GB"/>
        </w:rPr>
      </w:pPr>
      <w:r w:rsidRPr="00001C4C">
        <w:rPr>
          <w:rFonts w:eastAsia="Times New Roman" w:cstheme="minorHAnsi"/>
          <w:sz w:val="24"/>
          <w:szCs w:val="24"/>
          <w:bdr w:val="none" w:sz="0" w:space="0" w:color="auto" w:frame="1"/>
          <w:lang w:eastAsia="en-GB"/>
        </w:rPr>
        <w:t>We are committed to providing the best possible care t</w:t>
      </w:r>
      <w:r w:rsidR="00EE719B" w:rsidRPr="00001C4C">
        <w:rPr>
          <w:rFonts w:eastAsia="Times New Roman" w:cstheme="minorHAnsi"/>
          <w:sz w:val="24"/>
          <w:szCs w:val="24"/>
          <w:bdr w:val="none" w:sz="0" w:space="0" w:color="auto" w:frame="1"/>
          <w:lang w:eastAsia="en-GB"/>
        </w:rPr>
        <w:t xml:space="preserve">o the </w:t>
      </w:r>
      <w:r w:rsidRPr="00001C4C">
        <w:rPr>
          <w:rFonts w:eastAsia="Times New Roman" w:cstheme="minorHAnsi"/>
          <w:sz w:val="24"/>
          <w:szCs w:val="24"/>
          <w:bdr w:val="none" w:sz="0" w:space="0" w:color="auto" w:frame="1"/>
          <w:lang w:eastAsia="en-GB"/>
        </w:rPr>
        <w:t>children</w:t>
      </w:r>
      <w:r w:rsidR="00EE719B" w:rsidRPr="00001C4C">
        <w:rPr>
          <w:rFonts w:eastAsia="Times New Roman" w:cstheme="minorHAnsi"/>
          <w:sz w:val="24"/>
          <w:szCs w:val="24"/>
          <w:bdr w:val="none" w:sz="0" w:space="0" w:color="auto" w:frame="1"/>
          <w:lang w:eastAsia="en-GB"/>
        </w:rPr>
        <w:t xml:space="preserve"> attending our settling</w:t>
      </w:r>
      <w:r w:rsidR="007817A3">
        <w:rPr>
          <w:rFonts w:eastAsia="Times New Roman" w:cstheme="minorHAnsi"/>
          <w:sz w:val="24"/>
          <w:szCs w:val="24"/>
          <w:bdr w:val="none" w:sz="0" w:space="0" w:color="auto" w:frame="1"/>
          <w:lang w:eastAsia="en-GB"/>
        </w:rPr>
        <w:t>.</w:t>
      </w:r>
      <w:r w:rsidRPr="00001C4C">
        <w:rPr>
          <w:rFonts w:eastAsia="Times New Roman" w:cstheme="minorHAnsi"/>
          <w:sz w:val="24"/>
          <w:szCs w:val="24"/>
          <w:bdr w:val="none" w:sz="0" w:space="0" w:color="auto" w:frame="1"/>
          <w:lang w:eastAsia="en-GB"/>
        </w:rPr>
        <w:t xml:space="preserve"> </w:t>
      </w:r>
      <w:r w:rsidR="00E0187B" w:rsidRPr="00001C4C">
        <w:rPr>
          <w:rFonts w:eastAsia="Times New Roman" w:cstheme="minorHAnsi"/>
          <w:sz w:val="24"/>
          <w:szCs w:val="24"/>
          <w:bdr w:val="none" w:sz="0" w:space="0" w:color="auto" w:frame="1"/>
          <w:lang w:eastAsia="en-GB"/>
        </w:rPr>
        <w:t>W</w:t>
      </w:r>
      <w:r w:rsidR="00EE719B" w:rsidRPr="00001C4C">
        <w:rPr>
          <w:rFonts w:eastAsia="Times New Roman" w:cstheme="minorHAnsi"/>
          <w:sz w:val="24"/>
          <w:szCs w:val="24"/>
          <w:bdr w:val="none" w:sz="0" w:space="0" w:color="auto" w:frame="1"/>
          <w:lang w:eastAsia="en-GB"/>
        </w:rPr>
        <w:t>e are</w:t>
      </w:r>
      <w:r w:rsidRPr="00001C4C">
        <w:rPr>
          <w:rFonts w:eastAsia="Times New Roman" w:cstheme="minorHAnsi"/>
          <w:sz w:val="24"/>
          <w:szCs w:val="24"/>
          <w:bdr w:val="none" w:sz="0" w:space="0" w:color="auto" w:frame="1"/>
          <w:lang w:eastAsia="en-GB"/>
        </w:rPr>
        <w:t xml:space="preserve"> also committed to providing a supportive working environment for all its members of staff. </w:t>
      </w:r>
      <w:r w:rsidR="00EE719B" w:rsidRPr="00001C4C">
        <w:rPr>
          <w:rFonts w:eastAsia="Times New Roman" w:cstheme="minorHAnsi"/>
          <w:sz w:val="24"/>
          <w:szCs w:val="24"/>
          <w:bdr w:val="none" w:sz="0" w:space="0" w:color="auto" w:frame="1"/>
          <w:lang w:eastAsia="en-GB"/>
        </w:rPr>
        <w:t>The setting</w:t>
      </w:r>
      <w:r w:rsidRPr="00001C4C">
        <w:rPr>
          <w:rFonts w:eastAsia="Times New Roman" w:cstheme="minorHAnsi"/>
          <w:sz w:val="24"/>
          <w:szCs w:val="24"/>
          <w:bdr w:val="none" w:sz="0" w:space="0" w:color="auto" w:frame="1"/>
          <w:lang w:eastAsia="en-GB"/>
        </w:rPr>
        <w:t xml:space="preserve"> recognises that, in order to achieve these aims</w:t>
      </w:r>
      <w:r w:rsidR="00EE719B" w:rsidRPr="00001C4C">
        <w:rPr>
          <w:rFonts w:eastAsia="Times New Roman" w:cstheme="minorHAnsi"/>
          <w:sz w:val="24"/>
          <w:szCs w:val="24"/>
          <w:bdr w:val="none" w:sz="0" w:space="0" w:color="auto" w:frame="1"/>
          <w:lang w:eastAsia="en-GB"/>
        </w:rPr>
        <w:t xml:space="preserve"> </w:t>
      </w:r>
      <w:r w:rsidRPr="00001C4C">
        <w:rPr>
          <w:rFonts w:eastAsia="Times New Roman" w:cstheme="minorHAnsi"/>
          <w:sz w:val="24"/>
          <w:szCs w:val="24"/>
          <w:bdr w:val="none" w:sz="0" w:space="0" w:color="auto" w:frame="1"/>
          <w:lang w:eastAsia="en-GB"/>
        </w:rPr>
        <w:t>it is fundamental to attract, recruit and retain staff</w:t>
      </w:r>
      <w:r w:rsidR="00E0187B" w:rsidRPr="00001C4C">
        <w:rPr>
          <w:rFonts w:eastAsia="Times New Roman" w:cstheme="minorHAnsi"/>
          <w:sz w:val="24"/>
          <w:szCs w:val="24"/>
          <w:bdr w:val="none" w:sz="0" w:space="0" w:color="auto" w:frame="1"/>
          <w:lang w:eastAsia="en-GB"/>
        </w:rPr>
        <w:t xml:space="preserve"> </w:t>
      </w:r>
      <w:r w:rsidRPr="00001C4C">
        <w:rPr>
          <w:rFonts w:eastAsia="Times New Roman" w:cstheme="minorHAnsi"/>
          <w:sz w:val="24"/>
          <w:szCs w:val="24"/>
          <w:bdr w:val="none" w:sz="0" w:space="0" w:color="auto" w:frame="1"/>
          <w:lang w:eastAsia="en-GB"/>
        </w:rPr>
        <w:t>who share this commitment. T</w:t>
      </w:r>
      <w:r w:rsidR="00EE719B" w:rsidRPr="00001C4C">
        <w:rPr>
          <w:rFonts w:eastAsia="Times New Roman" w:cstheme="minorHAnsi"/>
          <w:sz w:val="24"/>
          <w:szCs w:val="24"/>
          <w:bdr w:val="none" w:sz="0" w:space="0" w:color="auto" w:frame="1"/>
          <w:lang w:eastAsia="en-GB"/>
        </w:rPr>
        <w:t>he Meadows</w:t>
      </w:r>
      <w:r w:rsidR="00E0187B" w:rsidRPr="00001C4C">
        <w:rPr>
          <w:rFonts w:eastAsia="Times New Roman" w:cstheme="minorHAnsi"/>
          <w:sz w:val="24"/>
          <w:szCs w:val="24"/>
          <w:bdr w:val="none" w:sz="0" w:space="0" w:color="auto" w:frame="1"/>
          <w:lang w:eastAsia="en-GB"/>
        </w:rPr>
        <w:t xml:space="preserve"> Childcare</w:t>
      </w:r>
      <w:r w:rsidRPr="00001C4C">
        <w:rPr>
          <w:rFonts w:eastAsia="Times New Roman" w:cstheme="minorHAnsi"/>
          <w:sz w:val="24"/>
          <w:szCs w:val="24"/>
          <w:bdr w:val="none" w:sz="0" w:space="0" w:color="auto" w:frame="1"/>
          <w:lang w:eastAsia="en-GB"/>
        </w:rPr>
        <w:t xml:space="preserve"> will follow a strict safeguarding procedure to protect all children</w:t>
      </w:r>
      <w:r w:rsidR="00EE719B" w:rsidRPr="00001C4C">
        <w:rPr>
          <w:rFonts w:eastAsia="Times New Roman" w:cstheme="minorHAnsi"/>
          <w:sz w:val="24"/>
          <w:szCs w:val="24"/>
          <w:bdr w:val="none" w:sz="0" w:space="0" w:color="auto" w:frame="1"/>
          <w:lang w:eastAsia="en-GB"/>
        </w:rPr>
        <w:t xml:space="preserve"> </w:t>
      </w:r>
      <w:r w:rsidRPr="00001C4C">
        <w:rPr>
          <w:rFonts w:eastAsia="Times New Roman" w:cstheme="minorHAnsi"/>
          <w:sz w:val="24"/>
          <w:szCs w:val="24"/>
          <w:bdr w:val="none" w:sz="0" w:space="0" w:color="auto" w:frame="1"/>
          <w:lang w:eastAsia="en-GB"/>
        </w:rPr>
        <w:t xml:space="preserve">in our care and expects all staff and volunteers, students and agency staff to share </w:t>
      </w:r>
      <w:r w:rsidR="00EE719B" w:rsidRPr="00001C4C">
        <w:rPr>
          <w:rFonts w:eastAsia="Times New Roman" w:cstheme="minorHAnsi"/>
          <w:sz w:val="24"/>
          <w:szCs w:val="24"/>
          <w:bdr w:val="none" w:sz="0" w:space="0" w:color="auto" w:frame="1"/>
          <w:lang w:eastAsia="en-GB"/>
        </w:rPr>
        <w:t>our</w:t>
      </w:r>
      <w:r w:rsidRPr="00001C4C">
        <w:rPr>
          <w:rFonts w:eastAsia="Times New Roman" w:cstheme="minorHAnsi"/>
          <w:sz w:val="24"/>
          <w:szCs w:val="24"/>
          <w:bdr w:val="none" w:sz="0" w:space="0" w:color="auto" w:frame="1"/>
          <w:lang w:eastAsia="en-GB"/>
        </w:rPr>
        <w:t xml:space="preserve"> commitment.</w:t>
      </w:r>
    </w:p>
    <w:p w14:paraId="533CA314" w14:textId="77777777" w:rsidR="00EE719B" w:rsidRPr="00001C4C" w:rsidRDefault="00EE719B" w:rsidP="00FB1F73">
      <w:pPr>
        <w:spacing w:after="0" w:line="240" w:lineRule="auto"/>
        <w:jc w:val="left"/>
        <w:textAlignment w:val="baseline"/>
        <w:rPr>
          <w:rFonts w:eastAsia="Times New Roman" w:cstheme="minorHAnsi"/>
          <w:sz w:val="24"/>
          <w:szCs w:val="24"/>
          <w:lang w:eastAsia="en-GB"/>
        </w:rPr>
      </w:pPr>
    </w:p>
    <w:p w14:paraId="2CB6837C" w14:textId="77777777" w:rsidR="00FB1F73" w:rsidRPr="00001C4C" w:rsidRDefault="00FB1F73" w:rsidP="00FB1F73">
      <w:pPr>
        <w:spacing w:after="0" w:line="240" w:lineRule="auto"/>
        <w:jc w:val="left"/>
        <w:textAlignment w:val="baseline"/>
        <w:rPr>
          <w:rFonts w:eastAsia="Times New Roman" w:cstheme="minorHAnsi"/>
          <w:sz w:val="24"/>
          <w:szCs w:val="24"/>
          <w:lang w:eastAsia="en-GB"/>
        </w:rPr>
      </w:pPr>
      <w:r w:rsidRPr="00001C4C">
        <w:rPr>
          <w:rFonts w:eastAsia="Times New Roman" w:cstheme="minorHAnsi"/>
          <w:b/>
          <w:bCs/>
          <w:sz w:val="24"/>
          <w:szCs w:val="24"/>
          <w:bdr w:val="none" w:sz="0" w:space="0" w:color="auto" w:frame="1"/>
          <w:lang w:eastAsia="en-GB"/>
        </w:rPr>
        <w:t>Recruitment Procedure</w:t>
      </w:r>
    </w:p>
    <w:p w14:paraId="70DEEEF5" w14:textId="76A18AE3" w:rsidR="00FB1F73" w:rsidRPr="00001C4C" w:rsidRDefault="00FB1F73" w:rsidP="00FB1F73">
      <w:pPr>
        <w:spacing w:after="0" w:line="240" w:lineRule="auto"/>
        <w:jc w:val="left"/>
        <w:textAlignment w:val="baseline"/>
        <w:rPr>
          <w:rFonts w:eastAsia="Times New Roman" w:cstheme="minorHAnsi"/>
          <w:sz w:val="24"/>
          <w:szCs w:val="24"/>
          <w:bdr w:val="none" w:sz="0" w:space="0" w:color="auto" w:frame="1"/>
          <w:lang w:eastAsia="en-GB"/>
        </w:rPr>
      </w:pPr>
      <w:r w:rsidRPr="00001C4C">
        <w:rPr>
          <w:rFonts w:eastAsia="Times New Roman" w:cstheme="minorHAnsi"/>
          <w:sz w:val="24"/>
          <w:szCs w:val="24"/>
          <w:bdr w:val="none" w:sz="0" w:space="0" w:color="auto" w:frame="1"/>
          <w:lang w:eastAsia="en-GB"/>
        </w:rPr>
        <w:t xml:space="preserve">All prospective candidates will be asked to </w:t>
      </w:r>
      <w:r w:rsidR="00E0187B" w:rsidRPr="00001C4C">
        <w:rPr>
          <w:rFonts w:eastAsia="Times New Roman" w:cstheme="minorHAnsi"/>
          <w:sz w:val="24"/>
          <w:szCs w:val="24"/>
          <w:bdr w:val="none" w:sz="0" w:space="0" w:color="auto" w:frame="1"/>
          <w:lang w:eastAsia="en-GB"/>
        </w:rPr>
        <w:t xml:space="preserve">fill in </w:t>
      </w:r>
      <w:r w:rsidRPr="00001C4C">
        <w:rPr>
          <w:rFonts w:eastAsia="Times New Roman" w:cstheme="minorHAnsi"/>
          <w:sz w:val="24"/>
          <w:szCs w:val="24"/>
          <w:bdr w:val="none" w:sz="0" w:space="0" w:color="auto" w:frame="1"/>
          <w:lang w:eastAsia="en-GB"/>
        </w:rPr>
        <w:t>an application form containing questions about their previous employment and academic history</w:t>
      </w:r>
      <w:r w:rsidR="0007268B" w:rsidRPr="00001C4C">
        <w:rPr>
          <w:rFonts w:eastAsia="Times New Roman" w:cstheme="minorHAnsi"/>
          <w:sz w:val="24"/>
          <w:szCs w:val="24"/>
          <w:bdr w:val="none" w:sz="0" w:space="0" w:color="auto" w:frame="1"/>
          <w:lang w:eastAsia="en-GB"/>
        </w:rPr>
        <w:t xml:space="preserve">. This application process also requests an </w:t>
      </w:r>
      <w:r w:rsidR="00001C4C" w:rsidRPr="00001C4C">
        <w:rPr>
          <w:rFonts w:eastAsia="Times New Roman" w:cstheme="minorHAnsi"/>
          <w:sz w:val="24"/>
          <w:szCs w:val="24"/>
          <w:bdr w:val="none" w:sz="0" w:space="0" w:color="auto" w:frame="1"/>
          <w:lang w:eastAsia="en-GB"/>
        </w:rPr>
        <w:t>up-to-date</w:t>
      </w:r>
      <w:r w:rsidRPr="00001C4C">
        <w:rPr>
          <w:rFonts w:eastAsia="Times New Roman" w:cstheme="minorHAnsi"/>
          <w:sz w:val="24"/>
          <w:szCs w:val="24"/>
          <w:bdr w:val="none" w:sz="0" w:space="0" w:color="auto" w:frame="1"/>
          <w:lang w:eastAsia="en-GB"/>
        </w:rPr>
        <w:t xml:space="preserve"> curriculum vitae. </w:t>
      </w:r>
    </w:p>
    <w:p w14:paraId="1EBAA7CB" w14:textId="77777777" w:rsidR="0007268B" w:rsidRPr="00001C4C" w:rsidRDefault="0007268B" w:rsidP="00FB1F73">
      <w:pPr>
        <w:spacing w:after="0" w:line="240" w:lineRule="auto"/>
        <w:jc w:val="left"/>
        <w:textAlignment w:val="baseline"/>
        <w:rPr>
          <w:rFonts w:eastAsia="Times New Roman" w:cstheme="minorHAnsi"/>
          <w:sz w:val="24"/>
          <w:szCs w:val="24"/>
          <w:lang w:eastAsia="en-GB"/>
        </w:rPr>
      </w:pPr>
    </w:p>
    <w:p w14:paraId="33820EB6" w14:textId="5505AECC" w:rsidR="00FB1F73" w:rsidRPr="00001C4C" w:rsidRDefault="00FB1F73" w:rsidP="00FB1F73">
      <w:pPr>
        <w:spacing w:after="0" w:line="240" w:lineRule="auto"/>
        <w:jc w:val="left"/>
        <w:textAlignment w:val="baseline"/>
        <w:rPr>
          <w:rFonts w:eastAsia="Times New Roman" w:cstheme="minorHAnsi"/>
          <w:sz w:val="24"/>
          <w:szCs w:val="24"/>
          <w:bdr w:val="none" w:sz="0" w:space="0" w:color="auto" w:frame="1"/>
          <w:lang w:eastAsia="en-GB"/>
        </w:rPr>
      </w:pPr>
      <w:r w:rsidRPr="00001C4C">
        <w:rPr>
          <w:rFonts w:eastAsia="Times New Roman" w:cstheme="minorHAnsi"/>
          <w:sz w:val="24"/>
          <w:szCs w:val="24"/>
          <w:bdr w:val="none" w:sz="0" w:space="0" w:color="auto" w:frame="1"/>
          <w:lang w:eastAsia="en-GB"/>
        </w:rPr>
        <w:t xml:space="preserve">Applicants will then be contacted either by email, letter or phone to let them know if they have been successful in reaching the next stage, a </w:t>
      </w:r>
      <w:r w:rsidR="00001C4C" w:rsidRPr="00001C4C">
        <w:rPr>
          <w:rFonts w:eastAsia="Times New Roman" w:cstheme="minorHAnsi"/>
          <w:sz w:val="24"/>
          <w:szCs w:val="24"/>
          <w:bdr w:val="none" w:sz="0" w:space="0" w:color="auto" w:frame="1"/>
          <w:lang w:eastAsia="en-GB"/>
        </w:rPr>
        <w:t>face-to-face</w:t>
      </w:r>
      <w:r w:rsidRPr="00001C4C">
        <w:rPr>
          <w:rFonts w:eastAsia="Times New Roman" w:cstheme="minorHAnsi"/>
          <w:sz w:val="24"/>
          <w:szCs w:val="24"/>
          <w:bdr w:val="none" w:sz="0" w:space="0" w:color="auto" w:frame="1"/>
          <w:lang w:eastAsia="en-GB"/>
        </w:rPr>
        <w:t xml:space="preserve"> interview.</w:t>
      </w:r>
      <w:r w:rsidR="00B3713C" w:rsidRPr="00001C4C">
        <w:rPr>
          <w:rFonts w:eastAsia="Times New Roman" w:cstheme="minorHAnsi"/>
          <w:sz w:val="24"/>
          <w:szCs w:val="24"/>
          <w:bdr w:val="none" w:sz="0" w:space="0" w:color="auto" w:frame="1"/>
          <w:lang w:eastAsia="en-GB"/>
        </w:rPr>
        <w:t xml:space="preserve"> The first face to face interview is conducted away from children within the setting. This could be at a time outside opening hours, or in our reception. </w:t>
      </w:r>
    </w:p>
    <w:p w14:paraId="24F5F716" w14:textId="77777777" w:rsidR="00B3713C" w:rsidRPr="00001C4C" w:rsidRDefault="00B3713C" w:rsidP="00FB1F73">
      <w:pPr>
        <w:spacing w:after="0" w:line="240" w:lineRule="auto"/>
        <w:jc w:val="left"/>
        <w:textAlignment w:val="baseline"/>
        <w:rPr>
          <w:rFonts w:eastAsia="Times New Roman" w:cstheme="minorHAnsi"/>
          <w:sz w:val="24"/>
          <w:szCs w:val="24"/>
          <w:lang w:eastAsia="en-GB"/>
        </w:rPr>
      </w:pPr>
    </w:p>
    <w:p w14:paraId="1F7B3090" w14:textId="6A5E4DEC" w:rsidR="00FB1F73" w:rsidRPr="00001C4C" w:rsidRDefault="00FB1F73" w:rsidP="00FB1F73">
      <w:pPr>
        <w:spacing w:after="0" w:line="240" w:lineRule="auto"/>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Candidates that are invited along to an interview a</w:t>
      </w:r>
      <w:r w:rsidR="00E0187B" w:rsidRPr="00001C4C">
        <w:rPr>
          <w:rFonts w:eastAsia="Times New Roman" w:cstheme="minorHAnsi"/>
          <w:sz w:val="24"/>
          <w:szCs w:val="24"/>
          <w:bdr w:val="none" w:sz="0" w:space="0" w:color="auto" w:frame="1"/>
          <w:lang w:eastAsia="en-GB"/>
        </w:rPr>
        <w:t>re</w:t>
      </w:r>
      <w:r w:rsidRPr="00001C4C">
        <w:rPr>
          <w:rFonts w:eastAsia="Times New Roman" w:cstheme="minorHAnsi"/>
          <w:sz w:val="24"/>
          <w:szCs w:val="24"/>
          <w:bdr w:val="none" w:sz="0" w:space="0" w:color="auto" w:frame="1"/>
          <w:lang w:eastAsia="en-GB"/>
        </w:rPr>
        <w:t xml:space="preserve"> asked to bring with them:</w:t>
      </w:r>
    </w:p>
    <w:p w14:paraId="5402D2FC" w14:textId="28CF229A" w:rsidR="00FB1F73" w:rsidRPr="00001C4C" w:rsidRDefault="00FB1F73" w:rsidP="00FB1F73">
      <w:pPr>
        <w:numPr>
          <w:ilvl w:val="0"/>
          <w:numId w:val="2"/>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Either</w:t>
      </w:r>
      <w:r w:rsidR="00E0187B" w:rsidRPr="00001C4C">
        <w:rPr>
          <w:rFonts w:eastAsia="Times New Roman" w:cstheme="minorHAnsi"/>
          <w:sz w:val="24"/>
          <w:szCs w:val="24"/>
          <w:bdr w:val="none" w:sz="0" w:space="0" w:color="auto" w:frame="1"/>
          <w:lang w:eastAsia="en-GB"/>
        </w:rPr>
        <w:t xml:space="preserve"> a</w:t>
      </w:r>
      <w:r w:rsidRPr="00001C4C">
        <w:rPr>
          <w:rFonts w:eastAsia="Times New Roman" w:cstheme="minorHAnsi"/>
          <w:sz w:val="24"/>
          <w:szCs w:val="24"/>
          <w:bdr w:val="none" w:sz="0" w:space="0" w:color="auto" w:frame="1"/>
          <w:lang w:eastAsia="en-GB"/>
        </w:rPr>
        <w:t xml:space="preserve"> current driving licence, passport or full birth certificate</w:t>
      </w:r>
    </w:p>
    <w:p w14:paraId="0B65031D" w14:textId="45A747D4" w:rsidR="00FB1F73" w:rsidRPr="00001C4C" w:rsidRDefault="00FB1F73" w:rsidP="00FB1F73">
      <w:pPr>
        <w:numPr>
          <w:ilvl w:val="0"/>
          <w:numId w:val="2"/>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A</w:t>
      </w:r>
      <w:r w:rsidR="00E0187B" w:rsidRPr="00001C4C">
        <w:rPr>
          <w:rFonts w:eastAsia="Times New Roman" w:cstheme="minorHAnsi"/>
          <w:sz w:val="24"/>
          <w:szCs w:val="24"/>
          <w:bdr w:val="none" w:sz="0" w:space="0" w:color="auto" w:frame="1"/>
          <w:lang w:eastAsia="en-GB"/>
        </w:rPr>
        <w:t xml:space="preserve"> recent </w:t>
      </w:r>
      <w:r w:rsidRPr="00001C4C">
        <w:rPr>
          <w:rFonts w:eastAsia="Times New Roman" w:cstheme="minorHAnsi"/>
          <w:sz w:val="24"/>
          <w:szCs w:val="24"/>
          <w:bdr w:val="none" w:sz="0" w:space="0" w:color="auto" w:frame="1"/>
          <w:lang w:eastAsia="en-GB"/>
        </w:rPr>
        <w:t>utility bill or statement</w:t>
      </w:r>
      <w:r w:rsidR="00E0187B" w:rsidRPr="00001C4C">
        <w:rPr>
          <w:rFonts w:eastAsia="Times New Roman" w:cstheme="minorHAnsi"/>
          <w:sz w:val="24"/>
          <w:szCs w:val="24"/>
          <w:bdr w:val="none" w:sz="0" w:space="0" w:color="auto" w:frame="1"/>
          <w:lang w:eastAsia="en-GB"/>
        </w:rPr>
        <w:t xml:space="preserve"> (within 3 months) </w:t>
      </w:r>
      <w:r w:rsidRPr="00001C4C">
        <w:rPr>
          <w:rFonts w:eastAsia="Times New Roman" w:cstheme="minorHAnsi"/>
          <w:sz w:val="24"/>
          <w:szCs w:val="24"/>
          <w:bdr w:val="none" w:sz="0" w:space="0" w:color="auto" w:frame="1"/>
          <w:lang w:eastAsia="en-GB"/>
        </w:rPr>
        <w:t xml:space="preserve">showing </w:t>
      </w:r>
      <w:r w:rsidR="00E0187B" w:rsidRPr="00001C4C">
        <w:rPr>
          <w:rFonts w:eastAsia="Times New Roman" w:cstheme="minorHAnsi"/>
          <w:sz w:val="24"/>
          <w:szCs w:val="24"/>
          <w:bdr w:val="none" w:sz="0" w:space="0" w:color="auto" w:frame="1"/>
          <w:lang w:eastAsia="en-GB"/>
        </w:rPr>
        <w:t xml:space="preserve">their </w:t>
      </w:r>
      <w:r w:rsidRPr="00001C4C">
        <w:rPr>
          <w:rFonts w:eastAsia="Times New Roman" w:cstheme="minorHAnsi"/>
          <w:sz w:val="24"/>
          <w:szCs w:val="24"/>
          <w:bdr w:val="none" w:sz="0" w:space="0" w:color="auto" w:frame="1"/>
          <w:lang w:eastAsia="en-GB"/>
        </w:rPr>
        <w:t>name and address</w:t>
      </w:r>
    </w:p>
    <w:p w14:paraId="3D3522C9" w14:textId="77777777" w:rsidR="00FB1F73" w:rsidRPr="00001C4C" w:rsidRDefault="00FB1F73" w:rsidP="00FB1F73">
      <w:pPr>
        <w:numPr>
          <w:ilvl w:val="0"/>
          <w:numId w:val="2"/>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Documentation showing their national insurance number (NI card, P45 or P60)</w:t>
      </w:r>
    </w:p>
    <w:p w14:paraId="7DF348E0" w14:textId="7F6619FE" w:rsidR="00D67A58" w:rsidRPr="000764DC" w:rsidRDefault="00FB1F73" w:rsidP="000764DC">
      <w:pPr>
        <w:numPr>
          <w:ilvl w:val="0"/>
          <w:numId w:val="2"/>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Documents confirming any educational or professional qualifications referred to in their application form.</w:t>
      </w:r>
    </w:p>
    <w:p w14:paraId="02D00390" w14:textId="532358E4" w:rsidR="00FB1F73" w:rsidRPr="00001C4C" w:rsidRDefault="00FB1F73" w:rsidP="00FB1F73">
      <w:pPr>
        <w:numPr>
          <w:ilvl w:val="0"/>
          <w:numId w:val="2"/>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Eligibility to work in the UK</w:t>
      </w:r>
      <w:r w:rsidR="00E0187B" w:rsidRPr="00001C4C">
        <w:rPr>
          <w:rFonts w:eastAsia="Times New Roman" w:cstheme="minorHAnsi"/>
          <w:sz w:val="24"/>
          <w:szCs w:val="24"/>
          <w:bdr w:val="none" w:sz="0" w:space="0" w:color="auto" w:frame="1"/>
          <w:lang w:eastAsia="en-GB"/>
        </w:rPr>
        <w:t xml:space="preserve"> if not British national</w:t>
      </w:r>
    </w:p>
    <w:p w14:paraId="0125520E" w14:textId="2BEAFEA8" w:rsidR="00FB1F73" w:rsidRPr="00001C4C" w:rsidRDefault="00FB1F73" w:rsidP="00FB1F73">
      <w:pPr>
        <w:numPr>
          <w:ilvl w:val="0"/>
          <w:numId w:val="2"/>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Their criminal history (disclosing any</w:t>
      </w:r>
      <w:r w:rsidR="00E0187B" w:rsidRPr="00001C4C">
        <w:rPr>
          <w:rFonts w:eastAsia="Times New Roman" w:cstheme="minorHAnsi"/>
          <w:sz w:val="24"/>
          <w:szCs w:val="24"/>
          <w:bdr w:val="none" w:sz="0" w:space="0" w:color="auto" w:frame="1"/>
          <w:lang w:eastAsia="en-GB"/>
        </w:rPr>
        <w:t xml:space="preserve"> spent or unspent convictions)</w:t>
      </w:r>
      <w:r w:rsidRPr="00001C4C">
        <w:rPr>
          <w:rFonts w:eastAsia="Times New Roman" w:cstheme="minorHAnsi"/>
          <w:sz w:val="24"/>
          <w:szCs w:val="24"/>
          <w:bdr w:val="none" w:sz="0" w:space="0" w:color="auto" w:frame="1"/>
          <w:lang w:eastAsia="en-GB"/>
        </w:rPr>
        <w:t xml:space="preserve"> </w:t>
      </w:r>
      <w:r w:rsidR="00E0187B" w:rsidRPr="00001C4C">
        <w:rPr>
          <w:rFonts w:eastAsia="Times New Roman" w:cstheme="minorHAnsi"/>
          <w:sz w:val="24"/>
          <w:szCs w:val="24"/>
          <w:bdr w:val="none" w:sz="0" w:space="0" w:color="auto" w:frame="1"/>
          <w:lang w:eastAsia="en-GB"/>
        </w:rPr>
        <w:t>DBS certificate</w:t>
      </w:r>
    </w:p>
    <w:p w14:paraId="3433745E" w14:textId="77777777" w:rsidR="00B3713C" w:rsidRPr="00001C4C" w:rsidRDefault="00B3713C" w:rsidP="00B3713C">
      <w:pPr>
        <w:spacing w:after="0" w:line="390" w:lineRule="atLeast"/>
        <w:jc w:val="left"/>
        <w:textAlignment w:val="baseline"/>
        <w:rPr>
          <w:rFonts w:eastAsia="Times New Roman" w:cstheme="minorHAnsi"/>
          <w:sz w:val="24"/>
          <w:szCs w:val="24"/>
          <w:lang w:eastAsia="en-GB"/>
        </w:rPr>
      </w:pPr>
    </w:p>
    <w:p w14:paraId="0FC9930C" w14:textId="35041124" w:rsidR="00FB1F73" w:rsidRPr="00001C4C" w:rsidRDefault="00FB1F73" w:rsidP="00FB1F73">
      <w:pPr>
        <w:spacing w:after="0" w:line="240" w:lineRule="auto"/>
        <w:jc w:val="left"/>
        <w:textAlignment w:val="baseline"/>
        <w:rPr>
          <w:rFonts w:eastAsia="Times New Roman" w:cstheme="minorHAnsi"/>
          <w:sz w:val="24"/>
          <w:szCs w:val="24"/>
          <w:bdr w:val="none" w:sz="0" w:space="0" w:color="auto" w:frame="1"/>
          <w:lang w:eastAsia="en-GB"/>
        </w:rPr>
      </w:pPr>
      <w:r w:rsidRPr="00001C4C">
        <w:rPr>
          <w:rFonts w:eastAsia="Times New Roman" w:cstheme="minorHAnsi"/>
          <w:sz w:val="24"/>
          <w:szCs w:val="24"/>
          <w:bdr w:val="none" w:sz="0" w:space="0" w:color="auto" w:frame="1"/>
          <w:lang w:eastAsia="en-GB"/>
        </w:rPr>
        <w:t>Where an applicant claims to have changed his/her name by deed poll, the correct documentation will be requested. </w:t>
      </w:r>
    </w:p>
    <w:p w14:paraId="431AE10F" w14:textId="69A236FD" w:rsidR="00FB1F73" w:rsidRPr="00001C4C" w:rsidRDefault="00FB1F73" w:rsidP="00FB1F73">
      <w:pPr>
        <w:spacing w:after="0" w:line="240" w:lineRule="auto"/>
        <w:jc w:val="left"/>
        <w:textAlignment w:val="baseline"/>
        <w:rPr>
          <w:rFonts w:eastAsia="Times New Roman" w:cstheme="minorHAnsi"/>
          <w:sz w:val="24"/>
          <w:szCs w:val="24"/>
          <w:bdr w:val="none" w:sz="0" w:space="0" w:color="auto" w:frame="1"/>
          <w:lang w:eastAsia="en-GB"/>
        </w:rPr>
      </w:pPr>
    </w:p>
    <w:p w14:paraId="5DC56C24" w14:textId="79D27C90" w:rsidR="00CE4919" w:rsidRPr="00001C4C" w:rsidRDefault="00CE4919" w:rsidP="00FB1F73">
      <w:pPr>
        <w:spacing w:after="0" w:line="240" w:lineRule="auto"/>
        <w:jc w:val="left"/>
        <w:textAlignment w:val="baseline"/>
        <w:rPr>
          <w:rFonts w:eastAsia="Times New Roman" w:cstheme="minorHAnsi"/>
          <w:sz w:val="24"/>
          <w:szCs w:val="24"/>
          <w:bdr w:val="none" w:sz="0" w:space="0" w:color="auto" w:frame="1"/>
          <w:lang w:eastAsia="en-GB"/>
        </w:rPr>
      </w:pPr>
    </w:p>
    <w:p w14:paraId="74B93DFA" w14:textId="77777777" w:rsidR="009F0695" w:rsidRDefault="009F0695" w:rsidP="00FB1F73">
      <w:pPr>
        <w:spacing w:after="0" w:line="240" w:lineRule="auto"/>
        <w:jc w:val="left"/>
        <w:textAlignment w:val="baseline"/>
        <w:rPr>
          <w:rFonts w:eastAsia="Times New Roman" w:cstheme="minorHAnsi"/>
          <w:sz w:val="24"/>
          <w:szCs w:val="24"/>
          <w:bdr w:val="none" w:sz="0" w:space="0" w:color="auto" w:frame="1"/>
          <w:lang w:eastAsia="en-GB"/>
        </w:rPr>
      </w:pPr>
    </w:p>
    <w:p w14:paraId="63A6A203" w14:textId="77777777" w:rsidR="009F0695" w:rsidRDefault="009F0695" w:rsidP="00FB1F73">
      <w:pPr>
        <w:spacing w:after="0" w:line="240" w:lineRule="auto"/>
        <w:jc w:val="left"/>
        <w:textAlignment w:val="baseline"/>
        <w:rPr>
          <w:rFonts w:eastAsia="Times New Roman" w:cstheme="minorHAnsi"/>
          <w:sz w:val="24"/>
          <w:szCs w:val="24"/>
          <w:bdr w:val="none" w:sz="0" w:space="0" w:color="auto" w:frame="1"/>
          <w:lang w:eastAsia="en-GB"/>
        </w:rPr>
      </w:pPr>
    </w:p>
    <w:p w14:paraId="0CE41142" w14:textId="77777777" w:rsidR="009F0695" w:rsidRDefault="009F0695" w:rsidP="00FB1F73">
      <w:pPr>
        <w:spacing w:after="0" w:line="240" w:lineRule="auto"/>
        <w:jc w:val="left"/>
        <w:textAlignment w:val="baseline"/>
        <w:rPr>
          <w:rFonts w:eastAsia="Times New Roman" w:cstheme="minorHAnsi"/>
          <w:sz w:val="24"/>
          <w:szCs w:val="24"/>
          <w:bdr w:val="none" w:sz="0" w:space="0" w:color="auto" w:frame="1"/>
          <w:lang w:eastAsia="en-GB"/>
        </w:rPr>
      </w:pPr>
    </w:p>
    <w:p w14:paraId="7EC5407E" w14:textId="77777777" w:rsidR="009F0695" w:rsidRDefault="009F0695" w:rsidP="00FB1F73">
      <w:pPr>
        <w:spacing w:after="0" w:line="240" w:lineRule="auto"/>
        <w:jc w:val="left"/>
        <w:textAlignment w:val="baseline"/>
        <w:rPr>
          <w:rFonts w:eastAsia="Times New Roman" w:cstheme="minorHAnsi"/>
          <w:sz w:val="24"/>
          <w:szCs w:val="24"/>
          <w:bdr w:val="none" w:sz="0" w:space="0" w:color="auto" w:frame="1"/>
          <w:lang w:eastAsia="en-GB"/>
        </w:rPr>
      </w:pPr>
    </w:p>
    <w:p w14:paraId="1C34EF96" w14:textId="77777777" w:rsidR="009F0695" w:rsidRDefault="009F0695" w:rsidP="00FB1F73">
      <w:pPr>
        <w:spacing w:after="0" w:line="240" w:lineRule="auto"/>
        <w:jc w:val="left"/>
        <w:textAlignment w:val="baseline"/>
        <w:rPr>
          <w:rFonts w:eastAsia="Times New Roman" w:cstheme="minorHAnsi"/>
          <w:sz w:val="24"/>
          <w:szCs w:val="24"/>
          <w:bdr w:val="none" w:sz="0" w:space="0" w:color="auto" w:frame="1"/>
          <w:lang w:eastAsia="en-GB"/>
        </w:rPr>
      </w:pPr>
    </w:p>
    <w:p w14:paraId="071899CB" w14:textId="77777777" w:rsidR="00C65E53" w:rsidRDefault="00CE4919" w:rsidP="00B673AF">
      <w:pPr>
        <w:spacing w:after="0" w:line="240" w:lineRule="auto"/>
        <w:jc w:val="left"/>
        <w:textAlignment w:val="baseline"/>
        <w:rPr>
          <w:rFonts w:eastAsia="Times New Roman" w:cstheme="minorHAnsi"/>
          <w:sz w:val="24"/>
          <w:szCs w:val="24"/>
          <w:bdr w:val="none" w:sz="0" w:space="0" w:color="auto" w:frame="1"/>
          <w:lang w:eastAsia="en-GB"/>
        </w:rPr>
      </w:pPr>
      <w:r w:rsidRPr="00001C4C">
        <w:rPr>
          <w:rFonts w:eastAsia="Times New Roman" w:cstheme="minorHAnsi"/>
          <w:sz w:val="24"/>
          <w:szCs w:val="24"/>
          <w:bdr w:val="none" w:sz="0" w:space="0" w:color="auto" w:frame="1"/>
          <w:lang w:eastAsia="en-GB"/>
        </w:rPr>
        <w:lastRenderedPageBreak/>
        <w:t>All reference</w:t>
      </w:r>
      <w:r w:rsidR="00E0187B" w:rsidRPr="00001C4C">
        <w:rPr>
          <w:rFonts w:eastAsia="Times New Roman" w:cstheme="minorHAnsi"/>
          <w:sz w:val="24"/>
          <w:szCs w:val="24"/>
          <w:bdr w:val="none" w:sz="0" w:space="0" w:color="auto" w:frame="1"/>
          <w:lang w:eastAsia="en-GB"/>
        </w:rPr>
        <w:t>s</w:t>
      </w:r>
      <w:r w:rsidRPr="00001C4C">
        <w:rPr>
          <w:rFonts w:eastAsia="Times New Roman" w:cstheme="minorHAnsi"/>
          <w:sz w:val="24"/>
          <w:szCs w:val="24"/>
          <w:bdr w:val="none" w:sz="0" w:space="0" w:color="auto" w:frame="1"/>
          <w:lang w:eastAsia="en-GB"/>
        </w:rPr>
        <w:t xml:space="preserve"> </w:t>
      </w:r>
      <w:r w:rsidR="00B673AF">
        <w:rPr>
          <w:rFonts w:eastAsia="Times New Roman" w:cstheme="minorHAnsi"/>
          <w:sz w:val="24"/>
          <w:szCs w:val="24"/>
          <w:bdr w:val="none" w:sz="0" w:space="0" w:color="auto" w:frame="1"/>
          <w:lang w:eastAsia="en-GB"/>
        </w:rPr>
        <w:t>should</w:t>
      </w:r>
      <w:r w:rsidRPr="00001C4C">
        <w:rPr>
          <w:rFonts w:eastAsia="Times New Roman" w:cstheme="minorHAnsi"/>
          <w:sz w:val="24"/>
          <w:szCs w:val="24"/>
          <w:bdr w:val="none" w:sz="0" w:space="0" w:color="auto" w:frame="1"/>
          <w:lang w:eastAsia="en-GB"/>
        </w:rPr>
        <w:t xml:space="preserve"> include: </w:t>
      </w:r>
    </w:p>
    <w:p w14:paraId="266C090E" w14:textId="5F20C453" w:rsidR="00CE4919" w:rsidRPr="00C65E53" w:rsidRDefault="00CE4919" w:rsidP="00C65E53">
      <w:pPr>
        <w:pStyle w:val="ListParagraph"/>
        <w:numPr>
          <w:ilvl w:val="0"/>
          <w:numId w:val="18"/>
        </w:numPr>
        <w:spacing w:after="0" w:line="240" w:lineRule="auto"/>
        <w:jc w:val="left"/>
        <w:textAlignment w:val="baseline"/>
        <w:rPr>
          <w:rFonts w:eastAsia="Times New Roman" w:cstheme="minorHAnsi"/>
          <w:sz w:val="24"/>
          <w:szCs w:val="24"/>
          <w:bdr w:val="none" w:sz="0" w:space="0" w:color="auto" w:frame="1"/>
          <w:lang w:eastAsia="en-GB"/>
        </w:rPr>
      </w:pPr>
      <w:r w:rsidRPr="00C65E53">
        <w:rPr>
          <w:rFonts w:eastAsia="Times New Roman" w:cstheme="minorHAnsi"/>
          <w:sz w:val="24"/>
          <w:szCs w:val="24"/>
          <w:lang w:eastAsia="en-GB"/>
        </w:rPr>
        <w:t>Performance history of the applicant</w:t>
      </w:r>
    </w:p>
    <w:p w14:paraId="30B65999" w14:textId="528F120A" w:rsidR="00001C4C" w:rsidRPr="009F0695" w:rsidRDefault="00CE4919" w:rsidP="00C65E53">
      <w:pPr>
        <w:pStyle w:val="ListParagraph"/>
        <w:numPr>
          <w:ilvl w:val="0"/>
          <w:numId w:val="18"/>
        </w:numPr>
        <w:spacing w:after="0" w:line="240" w:lineRule="auto"/>
        <w:jc w:val="left"/>
        <w:textAlignment w:val="baseline"/>
        <w:rPr>
          <w:rFonts w:eastAsia="Times New Roman" w:cstheme="minorHAnsi"/>
          <w:sz w:val="24"/>
          <w:szCs w:val="24"/>
          <w:lang w:eastAsia="en-GB"/>
        </w:rPr>
      </w:pPr>
      <w:r w:rsidRPr="00001C4C">
        <w:rPr>
          <w:rFonts w:eastAsia="Times New Roman" w:cstheme="minorHAnsi"/>
          <w:sz w:val="24"/>
          <w:szCs w:val="24"/>
          <w:lang w:eastAsia="en-GB"/>
        </w:rPr>
        <w:t>W</w:t>
      </w:r>
      <w:r w:rsidR="00D66B76" w:rsidRPr="00001C4C">
        <w:rPr>
          <w:rFonts w:eastAsia="Times New Roman" w:cstheme="minorHAnsi"/>
          <w:sz w:val="24"/>
          <w:szCs w:val="24"/>
          <w:lang w:eastAsia="en-GB"/>
        </w:rPr>
        <w:t>hether</w:t>
      </w:r>
      <w:r w:rsidRPr="00001C4C">
        <w:rPr>
          <w:rFonts w:eastAsia="Times New Roman" w:cstheme="minorHAnsi"/>
          <w:sz w:val="24"/>
          <w:szCs w:val="24"/>
          <w:lang w:eastAsia="en-GB"/>
        </w:rPr>
        <w:t xml:space="preserve"> the applicant has been subject of any child protection concerns</w:t>
      </w:r>
    </w:p>
    <w:p w14:paraId="5CF31AC3" w14:textId="560FA193" w:rsidR="00CE4919" w:rsidRPr="00001C4C" w:rsidRDefault="00CE4919" w:rsidP="00C65E53">
      <w:pPr>
        <w:pStyle w:val="ListParagraph"/>
        <w:numPr>
          <w:ilvl w:val="0"/>
          <w:numId w:val="18"/>
        </w:numPr>
        <w:spacing w:after="0" w:line="240" w:lineRule="auto"/>
        <w:jc w:val="left"/>
        <w:textAlignment w:val="baseline"/>
        <w:rPr>
          <w:rFonts w:eastAsia="Times New Roman" w:cstheme="minorHAnsi"/>
          <w:sz w:val="24"/>
          <w:szCs w:val="24"/>
          <w:lang w:eastAsia="en-GB"/>
        </w:rPr>
      </w:pPr>
      <w:r w:rsidRPr="00001C4C">
        <w:rPr>
          <w:rFonts w:eastAsia="Times New Roman" w:cstheme="minorHAnsi"/>
          <w:sz w:val="24"/>
          <w:szCs w:val="24"/>
          <w:lang w:eastAsia="en-GB"/>
        </w:rPr>
        <w:t xml:space="preserve">Any specific concerns which the referee </w:t>
      </w:r>
      <w:r w:rsidR="00A6676F" w:rsidRPr="00001C4C">
        <w:rPr>
          <w:rFonts w:eastAsia="Times New Roman" w:cstheme="minorHAnsi"/>
          <w:sz w:val="24"/>
          <w:szCs w:val="24"/>
          <w:lang w:eastAsia="en-GB"/>
        </w:rPr>
        <w:t>has regarding the applicant working with children</w:t>
      </w:r>
    </w:p>
    <w:p w14:paraId="0A68CC75" w14:textId="5330D438" w:rsidR="00A6676F" w:rsidRDefault="00A6676F" w:rsidP="00C65E53">
      <w:pPr>
        <w:pStyle w:val="ListParagraph"/>
        <w:numPr>
          <w:ilvl w:val="0"/>
          <w:numId w:val="18"/>
        </w:numPr>
        <w:spacing w:after="0" w:line="240" w:lineRule="auto"/>
        <w:jc w:val="left"/>
        <w:textAlignment w:val="baseline"/>
        <w:rPr>
          <w:rFonts w:eastAsia="Times New Roman" w:cstheme="minorHAnsi"/>
          <w:sz w:val="24"/>
          <w:szCs w:val="24"/>
          <w:lang w:eastAsia="en-GB"/>
        </w:rPr>
      </w:pPr>
      <w:r w:rsidRPr="00001C4C">
        <w:rPr>
          <w:rFonts w:eastAsia="Times New Roman" w:cstheme="minorHAnsi"/>
          <w:sz w:val="24"/>
          <w:szCs w:val="24"/>
          <w:lang w:eastAsia="en-GB"/>
        </w:rPr>
        <w:t xml:space="preserve">Skills and attribute the applicant can bring to the role advertised. </w:t>
      </w:r>
    </w:p>
    <w:p w14:paraId="6F097A40" w14:textId="77777777" w:rsidR="00C65E53" w:rsidRDefault="00C65E53" w:rsidP="00C65E53">
      <w:pPr>
        <w:spacing w:after="0" w:line="240" w:lineRule="auto"/>
        <w:jc w:val="left"/>
        <w:textAlignment w:val="baseline"/>
        <w:rPr>
          <w:rFonts w:eastAsia="Times New Roman" w:cstheme="minorHAnsi"/>
          <w:sz w:val="24"/>
          <w:szCs w:val="24"/>
          <w:bdr w:val="none" w:sz="0" w:space="0" w:color="auto" w:frame="1"/>
          <w:lang w:eastAsia="en-GB"/>
        </w:rPr>
      </w:pPr>
    </w:p>
    <w:p w14:paraId="5F5AAF27" w14:textId="34222C77" w:rsidR="00C65E53" w:rsidRPr="00C65E53" w:rsidRDefault="00C65E53" w:rsidP="00C65E53">
      <w:pPr>
        <w:spacing w:after="0" w:line="240" w:lineRule="auto"/>
        <w:jc w:val="left"/>
        <w:textAlignment w:val="baseline"/>
        <w:rPr>
          <w:rFonts w:eastAsia="Times New Roman" w:cstheme="minorHAnsi"/>
          <w:sz w:val="24"/>
          <w:szCs w:val="24"/>
          <w:bdr w:val="none" w:sz="0" w:space="0" w:color="auto" w:frame="1"/>
          <w:lang w:eastAsia="en-GB"/>
        </w:rPr>
      </w:pPr>
      <w:r>
        <w:rPr>
          <w:rFonts w:eastAsia="Times New Roman" w:cstheme="minorHAnsi"/>
          <w:sz w:val="24"/>
          <w:szCs w:val="24"/>
          <w:bdr w:val="none" w:sz="0" w:space="0" w:color="auto" w:frame="1"/>
          <w:lang w:eastAsia="en-GB"/>
        </w:rPr>
        <w:t>W</w:t>
      </w:r>
      <w:r w:rsidRPr="00C65E53">
        <w:rPr>
          <w:rFonts w:eastAsia="Times New Roman" w:cstheme="minorHAnsi"/>
          <w:sz w:val="24"/>
          <w:szCs w:val="24"/>
          <w:bdr w:val="none" w:sz="0" w:space="0" w:color="auto" w:frame="1"/>
          <w:lang w:eastAsia="en-GB"/>
        </w:rPr>
        <w:t>e are aware that many settings now do not give full references, however we must at the very least find out if there was any safeguarding concerns and their start date / ending date.</w:t>
      </w:r>
      <w:r>
        <w:rPr>
          <w:rFonts w:eastAsia="Times New Roman" w:cstheme="minorHAnsi"/>
          <w:sz w:val="24"/>
          <w:szCs w:val="24"/>
          <w:bdr w:val="none" w:sz="0" w:space="0" w:color="auto" w:frame="1"/>
          <w:lang w:eastAsia="en-GB"/>
        </w:rPr>
        <w:t xml:space="preserve"> </w:t>
      </w:r>
    </w:p>
    <w:p w14:paraId="5CEC7719" w14:textId="77777777" w:rsidR="00C65E53" w:rsidRPr="00C65E53" w:rsidRDefault="00C65E53" w:rsidP="00C65E53">
      <w:pPr>
        <w:spacing w:after="0" w:line="240" w:lineRule="auto"/>
        <w:jc w:val="left"/>
        <w:textAlignment w:val="baseline"/>
        <w:rPr>
          <w:rFonts w:eastAsia="Times New Roman" w:cstheme="minorHAnsi"/>
          <w:sz w:val="24"/>
          <w:szCs w:val="24"/>
          <w:lang w:eastAsia="en-GB"/>
        </w:rPr>
      </w:pPr>
    </w:p>
    <w:p w14:paraId="327686BF" w14:textId="77777777" w:rsidR="00B3713C" w:rsidRPr="00001C4C" w:rsidRDefault="00B3713C" w:rsidP="00FB1F73">
      <w:pPr>
        <w:spacing w:after="0" w:line="240" w:lineRule="auto"/>
        <w:jc w:val="left"/>
        <w:textAlignment w:val="baseline"/>
        <w:rPr>
          <w:rFonts w:eastAsia="Times New Roman" w:cstheme="minorHAnsi"/>
          <w:sz w:val="24"/>
          <w:szCs w:val="24"/>
          <w:bdr w:val="none" w:sz="0" w:space="0" w:color="auto" w:frame="1"/>
          <w:lang w:eastAsia="en-GB"/>
        </w:rPr>
      </w:pPr>
    </w:p>
    <w:p w14:paraId="7938E1E1" w14:textId="48A30EAB" w:rsidR="00FB1F73" w:rsidRPr="00001C4C" w:rsidRDefault="00FB1F73" w:rsidP="00FB1F73">
      <w:pPr>
        <w:spacing w:after="0" w:line="240" w:lineRule="auto"/>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During the interview, detailed enquires will be made regarding any gaps in their employment and reason for leaving employment.</w:t>
      </w:r>
    </w:p>
    <w:p w14:paraId="163E7A90" w14:textId="77777777" w:rsidR="00FB1F73" w:rsidRPr="00001C4C" w:rsidRDefault="00FB1F73" w:rsidP="00FB1F73">
      <w:pPr>
        <w:spacing w:after="0" w:line="240" w:lineRule="auto"/>
        <w:jc w:val="left"/>
        <w:textAlignment w:val="baseline"/>
        <w:rPr>
          <w:rFonts w:eastAsia="Times New Roman" w:cstheme="minorHAnsi"/>
          <w:sz w:val="24"/>
          <w:szCs w:val="24"/>
          <w:lang w:eastAsia="en-GB"/>
        </w:rPr>
      </w:pPr>
      <w:r w:rsidRPr="00001C4C">
        <w:rPr>
          <w:rFonts w:eastAsia="Times New Roman" w:cstheme="minorHAnsi"/>
          <w:sz w:val="24"/>
          <w:szCs w:val="24"/>
          <w:lang w:eastAsia="en-GB"/>
        </w:rPr>
        <w:t> </w:t>
      </w:r>
    </w:p>
    <w:p w14:paraId="37E95279" w14:textId="66DD2ECB" w:rsidR="00B3713C" w:rsidRPr="00001C4C" w:rsidRDefault="00FB1F73" w:rsidP="00FB1F73">
      <w:pPr>
        <w:spacing w:after="0" w:line="240" w:lineRule="auto"/>
        <w:jc w:val="left"/>
        <w:textAlignment w:val="baseline"/>
        <w:rPr>
          <w:rFonts w:eastAsia="Times New Roman" w:cstheme="minorHAnsi"/>
          <w:sz w:val="24"/>
          <w:szCs w:val="24"/>
          <w:bdr w:val="none" w:sz="0" w:space="0" w:color="auto" w:frame="1"/>
          <w:lang w:eastAsia="en-GB"/>
        </w:rPr>
      </w:pPr>
      <w:r w:rsidRPr="00001C4C">
        <w:rPr>
          <w:rFonts w:eastAsia="Times New Roman" w:cstheme="minorHAnsi"/>
          <w:sz w:val="24"/>
          <w:szCs w:val="24"/>
          <w:bdr w:val="none" w:sz="0" w:space="0" w:color="auto" w:frame="1"/>
          <w:lang w:eastAsia="en-GB"/>
        </w:rPr>
        <w:t>Successful candidates will</w:t>
      </w:r>
      <w:r w:rsidR="00B3713C" w:rsidRPr="00001C4C">
        <w:rPr>
          <w:rFonts w:eastAsia="Times New Roman" w:cstheme="minorHAnsi"/>
          <w:sz w:val="24"/>
          <w:szCs w:val="24"/>
          <w:bdr w:val="none" w:sz="0" w:space="0" w:color="auto" w:frame="1"/>
          <w:lang w:eastAsia="en-GB"/>
        </w:rPr>
        <w:t xml:space="preserve"> then be asked to attend a second interview where</w:t>
      </w:r>
      <w:r w:rsidR="00D66B76" w:rsidRPr="00001C4C">
        <w:rPr>
          <w:rFonts w:eastAsia="Times New Roman" w:cstheme="minorHAnsi"/>
          <w:sz w:val="24"/>
          <w:szCs w:val="24"/>
          <w:bdr w:val="none" w:sz="0" w:space="0" w:color="auto" w:frame="1"/>
          <w:lang w:eastAsia="en-GB"/>
        </w:rPr>
        <w:t xml:space="preserve"> they</w:t>
      </w:r>
      <w:r w:rsidR="00B3713C" w:rsidRPr="00001C4C">
        <w:rPr>
          <w:rFonts w:eastAsia="Times New Roman" w:cstheme="minorHAnsi"/>
          <w:sz w:val="24"/>
          <w:szCs w:val="24"/>
          <w:bdr w:val="none" w:sz="0" w:space="0" w:color="auto" w:frame="1"/>
          <w:lang w:eastAsia="en-GB"/>
        </w:rPr>
        <w:t xml:space="preserve"> will be shown around the nursery within opening hours. This second interview allows suitable candidates </w:t>
      </w:r>
      <w:r w:rsidR="00D66B76" w:rsidRPr="00001C4C">
        <w:rPr>
          <w:rFonts w:eastAsia="Times New Roman" w:cstheme="minorHAnsi"/>
          <w:sz w:val="24"/>
          <w:szCs w:val="24"/>
          <w:bdr w:val="none" w:sz="0" w:space="0" w:color="auto" w:frame="1"/>
          <w:lang w:eastAsia="en-GB"/>
        </w:rPr>
        <w:t xml:space="preserve">to </w:t>
      </w:r>
      <w:r w:rsidR="00B3713C" w:rsidRPr="00001C4C">
        <w:rPr>
          <w:rFonts w:eastAsia="Times New Roman" w:cstheme="minorHAnsi"/>
          <w:sz w:val="24"/>
          <w:szCs w:val="24"/>
          <w:bdr w:val="none" w:sz="0" w:space="0" w:color="auto" w:frame="1"/>
          <w:lang w:eastAsia="en-GB"/>
        </w:rPr>
        <w:t>interact with the children whilst under supervision, and</w:t>
      </w:r>
      <w:r w:rsidR="00D66B76" w:rsidRPr="00001C4C">
        <w:rPr>
          <w:rFonts w:eastAsia="Times New Roman" w:cstheme="minorHAnsi"/>
          <w:sz w:val="24"/>
          <w:szCs w:val="24"/>
          <w:bdr w:val="none" w:sz="0" w:space="0" w:color="auto" w:frame="1"/>
          <w:lang w:eastAsia="en-GB"/>
        </w:rPr>
        <w:t xml:space="preserve"> to</w:t>
      </w:r>
      <w:r w:rsidR="00B3713C" w:rsidRPr="00001C4C">
        <w:rPr>
          <w:rFonts w:eastAsia="Times New Roman" w:cstheme="minorHAnsi"/>
          <w:sz w:val="24"/>
          <w:szCs w:val="24"/>
          <w:bdr w:val="none" w:sz="0" w:space="0" w:color="auto" w:frame="1"/>
          <w:lang w:eastAsia="en-GB"/>
        </w:rPr>
        <w:t xml:space="preserve"> understand how the nurse</w:t>
      </w:r>
      <w:r w:rsidR="00D66B76" w:rsidRPr="00001C4C">
        <w:rPr>
          <w:rFonts w:eastAsia="Times New Roman" w:cstheme="minorHAnsi"/>
          <w:sz w:val="24"/>
          <w:szCs w:val="24"/>
          <w:bdr w:val="none" w:sz="0" w:space="0" w:color="auto" w:frame="1"/>
          <w:lang w:eastAsia="en-GB"/>
        </w:rPr>
        <w:t>r</w:t>
      </w:r>
      <w:r w:rsidR="00B3713C" w:rsidRPr="00001C4C">
        <w:rPr>
          <w:rFonts w:eastAsia="Times New Roman" w:cstheme="minorHAnsi"/>
          <w:sz w:val="24"/>
          <w:szCs w:val="24"/>
          <w:bdr w:val="none" w:sz="0" w:space="0" w:color="auto" w:frame="1"/>
          <w:lang w:eastAsia="en-GB"/>
        </w:rPr>
        <w:t xml:space="preserve">y operates. </w:t>
      </w:r>
    </w:p>
    <w:p w14:paraId="14201851" w14:textId="77777777" w:rsidR="00085E66" w:rsidRDefault="00085E66" w:rsidP="00FB1F73">
      <w:pPr>
        <w:spacing w:after="0" w:line="240" w:lineRule="auto"/>
        <w:jc w:val="left"/>
        <w:textAlignment w:val="baseline"/>
        <w:rPr>
          <w:rFonts w:eastAsia="Times New Roman" w:cstheme="minorHAnsi"/>
          <w:sz w:val="24"/>
          <w:szCs w:val="24"/>
          <w:bdr w:val="none" w:sz="0" w:space="0" w:color="auto" w:frame="1"/>
          <w:lang w:eastAsia="en-GB"/>
        </w:rPr>
      </w:pPr>
    </w:p>
    <w:p w14:paraId="75F0A9AC" w14:textId="35EE5AD9" w:rsidR="00FB1F73" w:rsidRPr="00001C4C" w:rsidRDefault="00B3713C" w:rsidP="00FB1F73">
      <w:pPr>
        <w:spacing w:after="0" w:line="240" w:lineRule="auto"/>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 xml:space="preserve">Following the second interview, the successful candidate will </w:t>
      </w:r>
      <w:r w:rsidR="00FB1F73" w:rsidRPr="00001C4C">
        <w:rPr>
          <w:rFonts w:eastAsia="Times New Roman" w:cstheme="minorHAnsi"/>
          <w:sz w:val="24"/>
          <w:szCs w:val="24"/>
          <w:bdr w:val="none" w:sz="0" w:space="0" w:color="auto" w:frame="1"/>
          <w:lang w:eastAsia="en-GB"/>
        </w:rPr>
        <w:t xml:space="preserve">receive a letter stating their job offer is conditional, dependant on the return of </w:t>
      </w:r>
      <w:r w:rsidR="00240212">
        <w:rPr>
          <w:rFonts w:eastAsia="Times New Roman" w:cstheme="minorHAnsi"/>
          <w:sz w:val="24"/>
          <w:szCs w:val="24"/>
          <w:bdr w:val="none" w:sz="0" w:space="0" w:color="auto" w:frame="1"/>
          <w:lang w:eastAsia="en-GB"/>
        </w:rPr>
        <w:t xml:space="preserve">usually </w:t>
      </w:r>
      <w:r w:rsidR="00FB1F73" w:rsidRPr="00001C4C">
        <w:rPr>
          <w:rFonts w:eastAsia="Times New Roman" w:cstheme="minorHAnsi"/>
          <w:sz w:val="24"/>
          <w:szCs w:val="24"/>
          <w:bdr w:val="none" w:sz="0" w:space="0" w:color="auto" w:frame="1"/>
          <w:lang w:eastAsia="en-GB"/>
        </w:rPr>
        <w:t>2 satisfactory written references</w:t>
      </w:r>
      <w:r w:rsidR="00D66B76" w:rsidRPr="00001C4C">
        <w:rPr>
          <w:rFonts w:eastAsia="Times New Roman" w:cstheme="minorHAnsi"/>
          <w:sz w:val="24"/>
          <w:szCs w:val="24"/>
          <w:bdr w:val="none" w:sz="0" w:space="0" w:color="auto" w:frame="1"/>
          <w:lang w:eastAsia="en-GB"/>
        </w:rPr>
        <w:t>, one being from their last employer</w:t>
      </w:r>
      <w:r w:rsidR="00FB1F73" w:rsidRPr="00001C4C">
        <w:rPr>
          <w:rFonts w:eastAsia="Times New Roman" w:cstheme="minorHAnsi"/>
          <w:sz w:val="24"/>
          <w:szCs w:val="24"/>
          <w:bdr w:val="none" w:sz="0" w:space="0" w:color="auto" w:frame="1"/>
          <w:lang w:eastAsia="en-GB"/>
        </w:rPr>
        <w:t xml:space="preserve"> and</w:t>
      </w:r>
      <w:r w:rsidR="00D66B76" w:rsidRPr="00001C4C">
        <w:rPr>
          <w:rFonts w:eastAsia="Times New Roman" w:cstheme="minorHAnsi"/>
          <w:sz w:val="24"/>
          <w:szCs w:val="24"/>
          <w:bdr w:val="none" w:sz="0" w:space="0" w:color="auto" w:frame="1"/>
          <w:lang w:eastAsia="en-GB"/>
        </w:rPr>
        <w:t xml:space="preserve"> one from their most recent role working with children. </w:t>
      </w:r>
      <w:r w:rsidR="00001C4C" w:rsidRPr="00001C4C">
        <w:rPr>
          <w:rFonts w:eastAsia="Times New Roman" w:cstheme="minorHAnsi"/>
          <w:sz w:val="24"/>
          <w:szCs w:val="24"/>
          <w:bdr w:val="none" w:sz="0" w:space="0" w:color="auto" w:frame="1"/>
          <w:lang w:eastAsia="en-GB"/>
        </w:rPr>
        <w:t>Also,</w:t>
      </w:r>
      <w:r w:rsidR="00D66B76" w:rsidRPr="00001C4C">
        <w:rPr>
          <w:rFonts w:eastAsia="Times New Roman" w:cstheme="minorHAnsi"/>
          <w:sz w:val="24"/>
          <w:szCs w:val="24"/>
          <w:bdr w:val="none" w:sz="0" w:space="0" w:color="auto" w:frame="1"/>
          <w:lang w:eastAsia="en-GB"/>
        </w:rPr>
        <w:t xml:space="preserve"> dependant on a clean</w:t>
      </w:r>
      <w:r w:rsidR="00FB1F73" w:rsidRPr="00001C4C">
        <w:rPr>
          <w:rFonts w:eastAsia="Times New Roman" w:cstheme="minorHAnsi"/>
          <w:sz w:val="24"/>
          <w:szCs w:val="24"/>
          <w:bdr w:val="none" w:sz="0" w:space="0" w:color="auto" w:frame="1"/>
          <w:lang w:eastAsia="en-GB"/>
        </w:rPr>
        <w:t xml:space="preserve"> enhanced DBS check.</w:t>
      </w:r>
      <w:r w:rsidRPr="00001C4C">
        <w:rPr>
          <w:rFonts w:eastAsia="Times New Roman" w:cstheme="minorHAnsi"/>
          <w:sz w:val="24"/>
          <w:szCs w:val="24"/>
          <w:bdr w:val="none" w:sz="0" w:space="0" w:color="auto" w:frame="1"/>
          <w:lang w:eastAsia="en-GB"/>
        </w:rPr>
        <w:t xml:space="preserve"> </w:t>
      </w:r>
    </w:p>
    <w:p w14:paraId="67125FE9" w14:textId="77777777" w:rsidR="00B3713C" w:rsidRPr="00001C4C" w:rsidRDefault="00B3713C" w:rsidP="00FB1F73">
      <w:pPr>
        <w:spacing w:after="0" w:line="240" w:lineRule="auto"/>
        <w:jc w:val="left"/>
        <w:textAlignment w:val="baseline"/>
        <w:rPr>
          <w:rFonts w:eastAsia="Times New Roman" w:cstheme="minorHAnsi"/>
          <w:sz w:val="24"/>
          <w:szCs w:val="24"/>
          <w:bdr w:val="none" w:sz="0" w:space="0" w:color="auto" w:frame="1"/>
          <w:lang w:eastAsia="en-GB"/>
        </w:rPr>
      </w:pPr>
    </w:p>
    <w:p w14:paraId="492D9BD5" w14:textId="00A5FAB4" w:rsidR="007E595F" w:rsidRPr="00001C4C" w:rsidRDefault="00FB1F73" w:rsidP="00FB1F73">
      <w:pPr>
        <w:spacing w:after="0" w:line="240" w:lineRule="auto"/>
        <w:jc w:val="left"/>
        <w:textAlignment w:val="baseline"/>
        <w:rPr>
          <w:rFonts w:eastAsia="Times New Roman" w:cstheme="minorHAnsi"/>
          <w:b/>
          <w:bCs/>
          <w:sz w:val="24"/>
          <w:szCs w:val="24"/>
          <w:bdr w:val="none" w:sz="0" w:space="0" w:color="auto" w:frame="1"/>
          <w:lang w:eastAsia="en-GB"/>
        </w:rPr>
      </w:pPr>
      <w:r w:rsidRPr="00001C4C">
        <w:rPr>
          <w:rFonts w:eastAsia="Times New Roman" w:cstheme="minorHAnsi"/>
          <w:b/>
          <w:bCs/>
          <w:sz w:val="24"/>
          <w:szCs w:val="24"/>
          <w:bdr w:val="none" w:sz="0" w:space="0" w:color="auto" w:frame="1"/>
          <w:lang w:eastAsia="en-GB"/>
        </w:rPr>
        <w:t>Induction</w:t>
      </w:r>
    </w:p>
    <w:p w14:paraId="134D1F73" w14:textId="4A5F0747" w:rsidR="00FB1F73" w:rsidRPr="00001C4C" w:rsidRDefault="00FB1F73" w:rsidP="00FB1F73">
      <w:pPr>
        <w:spacing w:after="0" w:line="240" w:lineRule="auto"/>
        <w:jc w:val="left"/>
        <w:textAlignment w:val="baseline"/>
        <w:rPr>
          <w:rFonts w:eastAsia="Times New Roman" w:cstheme="minorHAnsi"/>
          <w:sz w:val="24"/>
          <w:szCs w:val="24"/>
          <w:bdr w:val="none" w:sz="0" w:space="0" w:color="auto" w:frame="1"/>
          <w:lang w:eastAsia="en-GB"/>
        </w:rPr>
      </w:pPr>
      <w:r w:rsidRPr="00001C4C">
        <w:rPr>
          <w:rFonts w:eastAsia="Times New Roman" w:cstheme="minorHAnsi"/>
          <w:sz w:val="24"/>
          <w:szCs w:val="24"/>
          <w:bdr w:val="none" w:sz="0" w:space="0" w:color="auto" w:frame="1"/>
          <w:lang w:eastAsia="en-GB"/>
        </w:rPr>
        <w:t xml:space="preserve">Once offered a position, the staff will be on a </w:t>
      </w:r>
      <w:r w:rsidR="007E595F" w:rsidRPr="00001C4C">
        <w:rPr>
          <w:rFonts w:eastAsia="Times New Roman" w:cstheme="minorHAnsi"/>
          <w:sz w:val="24"/>
          <w:szCs w:val="24"/>
          <w:bdr w:val="none" w:sz="0" w:space="0" w:color="auto" w:frame="1"/>
          <w:lang w:eastAsia="en-GB"/>
        </w:rPr>
        <w:t>6</w:t>
      </w:r>
      <w:r w:rsidRPr="00001C4C">
        <w:rPr>
          <w:rFonts w:eastAsia="Times New Roman" w:cstheme="minorHAnsi"/>
          <w:sz w:val="24"/>
          <w:szCs w:val="24"/>
          <w:bdr w:val="none" w:sz="0" w:space="0" w:color="auto" w:frame="1"/>
          <w:lang w:eastAsia="en-GB"/>
        </w:rPr>
        <w:t xml:space="preserve">-month probation period, during this time the staff will be trained in all areas and complete </w:t>
      </w:r>
      <w:r w:rsidR="007E595F" w:rsidRPr="00001C4C">
        <w:rPr>
          <w:rFonts w:eastAsia="Times New Roman" w:cstheme="minorHAnsi"/>
          <w:sz w:val="24"/>
          <w:szCs w:val="24"/>
          <w:bdr w:val="none" w:sz="0" w:space="0" w:color="auto" w:frame="1"/>
          <w:lang w:eastAsia="en-GB"/>
        </w:rPr>
        <w:t xml:space="preserve">our </w:t>
      </w:r>
      <w:r w:rsidRPr="00001C4C">
        <w:rPr>
          <w:rFonts w:eastAsia="Times New Roman" w:cstheme="minorHAnsi"/>
          <w:sz w:val="24"/>
          <w:szCs w:val="24"/>
          <w:bdr w:val="none" w:sz="0" w:space="0" w:color="auto" w:frame="1"/>
          <w:lang w:eastAsia="en-GB"/>
        </w:rPr>
        <w:t xml:space="preserve">induction programme. </w:t>
      </w:r>
    </w:p>
    <w:p w14:paraId="775CF20B" w14:textId="77777777" w:rsidR="007E595F" w:rsidRPr="00001C4C" w:rsidRDefault="007E595F" w:rsidP="00FB1F73">
      <w:pPr>
        <w:spacing w:after="0" w:line="240" w:lineRule="auto"/>
        <w:jc w:val="left"/>
        <w:textAlignment w:val="baseline"/>
        <w:rPr>
          <w:rFonts w:eastAsia="Times New Roman" w:cstheme="minorHAnsi"/>
          <w:sz w:val="24"/>
          <w:szCs w:val="24"/>
          <w:lang w:eastAsia="en-GB"/>
        </w:rPr>
      </w:pPr>
    </w:p>
    <w:p w14:paraId="10BC3747" w14:textId="2D72E51F" w:rsidR="00FB1F73" w:rsidRPr="00001C4C" w:rsidRDefault="00FB1F73" w:rsidP="00FB1F73">
      <w:pPr>
        <w:spacing w:after="0" w:line="240" w:lineRule="auto"/>
        <w:jc w:val="left"/>
        <w:textAlignment w:val="baseline"/>
        <w:rPr>
          <w:rFonts w:eastAsia="Times New Roman" w:cstheme="minorHAnsi"/>
          <w:sz w:val="24"/>
          <w:szCs w:val="24"/>
          <w:bdr w:val="none" w:sz="0" w:space="0" w:color="auto" w:frame="1"/>
          <w:lang w:eastAsia="en-GB"/>
        </w:rPr>
      </w:pPr>
      <w:r w:rsidRPr="00001C4C">
        <w:rPr>
          <w:rFonts w:eastAsia="Times New Roman" w:cstheme="minorHAnsi"/>
          <w:sz w:val="24"/>
          <w:szCs w:val="24"/>
          <w:bdr w:val="none" w:sz="0" w:space="0" w:color="auto" w:frame="1"/>
          <w:lang w:eastAsia="en-GB"/>
        </w:rPr>
        <w:t xml:space="preserve">New members of staff </w:t>
      </w:r>
      <w:r w:rsidR="007E595F" w:rsidRPr="00001C4C">
        <w:rPr>
          <w:rFonts w:eastAsia="Times New Roman" w:cstheme="minorHAnsi"/>
          <w:sz w:val="24"/>
          <w:szCs w:val="24"/>
          <w:bdr w:val="none" w:sz="0" w:space="0" w:color="auto" w:frame="1"/>
          <w:lang w:eastAsia="en-GB"/>
        </w:rPr>
        <w:t xml:space="preserve">who have previously held a DBS but are not currently on the update system </w:t>
      </w:r>
      <w:r w:rsidRPr="00001C4C">
        <w:rPr>
          <w:rFonts w:eastAsia="Times New Roman" w:cstheme="minorHAnsi"/>
          <w:sz w:val="24"/>
          <w:szCs w:val="24"/>
          <w:bdr w:val="none" w:sz="0" w:space="0" w:color="auto" w:frame="1"/>
          <w:lang w:eastAsia="en-GB"/>
        </w:rPr>
        <w:t xml:space="preserve">will </w:t>
      </w:r>
      <w:r w:rsidR="007E595F" w:rsidRPr="00001C4C">
        <w:rPr>
          <w:rFonts w:eastAsia="Times New Roman" w:cstheme="minorHAnsi"/>
          <w:sz w:val="24"/>
          <w:szCs w:val="24"/>
          <w:bdr w:val="none" w:sz="0" w:space="0" w:color="auto" w:frame="1"/>
          <w:lang w:eastAsia="en-GB"/>
        </w:rPr>
        <w:t xml:space="preserve">be allowed to work under </w:t>
      </w:r>
      <w:r w:rsidRPr="00001C4C">
        <w:rPr>
          <w:rFonts w:eastAsia="Times New Roman" w:cstheme="minorHAnsi"/>
          <w:sz w:val="24"/>
          <w:szCs w:val="24"/>
          <w:bdr w:val="none" w:sz="0" w:space="0" w:color="auto" w:frame="1"/>
          <w:lang w:eastAsia="en-GB"/>
        </w:rPr>
        <w:t>supervi</w:t>
      </w:r>
      <w:r w:rsidR="007E595F" w:rsidRPr="00001C4C">
        <w:rPr>
          <w:rFonts w:eastAsia="Times New Roman" w:cstheme="minorHAnsi"/>
          <w:sz w:val="24"/>
          <w:szCs w:val="24"/>
          <w:bdr w:val="none" w:sz="0" w:space="0" w:color="auto" w:frame="1"/>
          <w:lang w:eastAsia="en-GB"/>
        </w:rPr>
        <w:t>sion</w:t>
      </w:r>
      <w:r w:rsidRPr="00001C4C">
        <w:rPr>
          <w:rFonts w:eastAsia="Times New Roman" w:cstheme="minorHAnsi"/>
          <w:sz w:val="24"/>
          <w:szCs w:val="24"/>
          <w:bdr w:val="none" w:sz="0" w:space="0" w:color="auto" w:frame="1"/>
          <w:lang w:eastAsia="en-GB"/>
        </w:rPr>
        <w:t xml:space="preserve"> </w:t>
      </w:r>
      <w:r w:rsidR="007E595F" w:rsidRPr="00001C4C">
        <w:rPr>
          <w:rFonts w:eastAsia="Times New Roman" w:cstheme="minorHAnsi"/>
          <w:sz w:val="24"/>
          <w:szCs w:val="24"/>
          <w:bdr w:val="none" w:sz="0" w:space="0" w:color="auto" w:frame="1"/>
          <w:lang w:eastAsia="en-GB"/>
        </w:rPr>
        <w:t>but will not</w:t>
      </w:r>
      <w:r w:rsidRPr="00001C4C">
        <w:rPr>
          <w:rFonts w:eastAsia="Times New Roman" w:cstheme="minorHAnsi"/>
          <w:sz w:val="24"/>
          <w:szCs w:val="24"/>
          <w:bdr w:val="none" w:sz="0" w:space="0" w:color="auto" w:frame="1"/>
          <w:lang w:eastAsia="en-GB"/>
        </w:rPr>
        <w:t xml:space="preserve"> be able to provide intimate care (nappy changing or supervising toileting) to any child until their </w:t>
      </w:r>
      <w:r w:rsidR="00D66B76" w:rsidRPr="00001C4C">
        <w:rPr>
          <w:rFonts w:eastAsia="Times New Roman" w:cstheme="minorHAnsi"/>
          <w:sz w:val="24"/>
          <w:szCs w:val="24"/>
          <w:bdr w:val="none" w:sz="0" w:space="0" w:color="auto" w:frame="1"/>
          <w:lang w:eastAsia="en-GB"/>
        </w:rPr>
        <w:t xml:space="preserve">new </w:t>
      </w:r>
      <w:r w:rsidRPr="00001C4C">
        <w:rPr>
          <w:rFonts w:eastAsia="Times New Roman" w:cstheme="minorHAnsi"/>
          <w:sz w:val="24"/>
          <w:szCs w:val="24"/>
          <w:bdr w:val="none" w:sz="0" w:space="0" w:color="auto" w:frame="1"/>
          <w:lang w:eastAsia="en-GB"/>
        </w:rPr>
        <w:t>DBS is completed and</w:t>
      </w:r>
      <w:r w:rsidR="00D66B76" w:rsidRPr="00001C4C">
        <w:rPr>
          <w:rFonts w:eastAsia="Times New Roman" w:cstheme="minorHAnsi"/>
          <w:sz w:val="24"/>
          <w:szCs w:val="24"/>
          <w:bdr w:val="none" w:sz="0" w:space="0" w:color="auto" w:frame="1"/>
          <w:lang w:eastAsia="en-GB"/>
        </w:rPr>
        <w:t xml:space="preserve"> they are on the update system.</w:t>
      </w:r>
      <w:r w:rsidRPr="00001C4C">
        <w:rPr>
          <w:rFonts w:eastAsia="Times New Roman" w:cstheme="minorHAnsi"/>
          <w:sz w:val="24"/>
          <w:szCs w:val="24"/>
          <w:bdr w:val="none" w:sz="0" w:space="0" w:color="auto" w:frame="1"/>
          <w:lang w:eastAsia="en-GB"/>
        </w:rPr>
        <w:t xml:space="preserve"> </w:t>
      </w:r>
    </w:p>
    <w:p w14:paraId="11F05E5D" w14:textId="4D60C537" w:rsidR="007E595F" w:rsidRPr="00001C4C" w:rsidRDefault="007E595F" w:rsidP="00FB1F73">
      <w:pPr>
        <w:spacing w:after="0" w:line="240" w:lineRule="auto"/>
        <w:jc w:val="left"/>
        <w:textAlignment w:val="baseline"/>
        <w:rPr>
          <w:rFonts w:eastAsia="Times New Roman" w:cstheme="minorHAnsi"/>
          <w:sz w:val="24"/>
          <w:szCs w:val="24"/>
          <w:bdr w:val="none" w:sz="0" w:space="0" w:color="auto" w:frame="1"/>
          <w:lang w:eastAsia="en-GB"/>
        </w:rPr>
      </w:pPr>
    </w:p>
    <w:p w14:paraId="147AA800" w14:textId="3F7C24DF" w:rsidR="007E595F" w:rsidRPr="00001C4C" w:rsidRDefault="007E595F" w:rsidP="00FB1F73">
      <w:pPr>
        <w:spacing w:after="0" w:line="240" w:lineRule="auto"/>
        <w:jc w:val="left"/>
        <w:textAlignment w:val="baseline"/>
        <w:rPr>
          <w:rFonts w:eastAsia="Times New Roman" w:cstheme="minorHAnsi"/>
          <w:sz w:val="24"/>
          <w:szCs w:val="24"/>
          <w:bdr w:val="none" w:sz="0" w:space="0" w:color="auto" w:frame="1"/>
          <w:lang w:eastAsia="en-GB"/>
        </w:rPr>
      </w:pPr>
      <w:r w:rsidRPr="00001C4C">
        <w:rPr>
          <w:rFonts w:eastAsia="Times New Roman" w:cstheme="minorHAnsi"/>
          <w:sz w:val="24"/>
          <w:szCs w:val="24"/>
          <w:bdr w:val="none" w:sz="0" w:space="0" w:color="auto" w:frame="1"/>
          <w:lang w:eastAsia="en-GB"/>
        </w:rPr>
        <w:t>New members of staff wi</w:t>
      </w:r>
      <w:r w:rsidR="009F0695">
        <w:rPr>
          <w:rFonts w:eastAsia="Times New Roman" w:cstheme="minorHAnsi"/>
          <w:sz w:val="24"/>
          <w:szCs w:val="24"/>
          <w:bdr w:val="none" w:sz="0" w:space="0" w:color="auto" w:frame="1"/>
          <w:lang w:eastAsia="en-GB"/>
        </w:rPr>
        <w:t>th</w:t>
      </w:r>
      <w:r w:rsidRPr="00001C4C">
        <w:rPr>
          <w:rFonts w:eastAsia="Times New Roman" w:cstheme="minorHAnsi"/>
          <w:sz w:val="24"/>
          <w:szCs w:val="24"/>
          <w:bdr w:val="none" w:sz="0" w:space="0" w:color="auto" w:frame="1"/>
          <w:lang w:eastAsia="en-GB"/>
        </w:rPr>
        <w:t xml:space="preserve"> no previous DBS certificate will not be allow to start employment with The Meadows until all checks are complete. </w:t>
      </w:r>
    </w:p>
    <w:p w14:paraId="01723D7C" w14:textId="77777777" w:rsidR="007E595F" w:rsidRPr="00001C4C" w:rsidRDefault="007E595F" w:rsidP="00FB1F73">
      <w:pPr>
        <w:spacing w:after="0" w:line="240" w:lineRule="auto"/>
        <w:jc w:val="left"/>
        <w:textAlignment w:val="baseline"/>
        <w:rPr>
          <w:rFonts w:eastAsia="Times New Roman" w:cstheme="minorHAnsi"/>
          <w:sz w:val="24"/>
          <w:szCs w:val="24"/>
          <w:lang w:eastAsia="en-GB"/>
        </w:rPr>
      </w:pPr>
    </w:p>
    <w:p w14:paraId="1FA1509F" w14:textId="40BCB247" w:rsidR="00FB1F73" w:rsidRPr="00001C4C" w:rsidRDefault="00FB1F73" w:rsidP="00FB1F73">
      <w:pPr>
        <w:spacing w:after="0" w:line="240" w:lineRule="auto"/>
        <w:jc w:val="left"/>
        <w:textAlignment w:val="baseline"/>
        <w:rPr>
          <w:rFonts w:eastAsia="Times New Roman" w:cstheme="minorHAnsi"/>
          <w:sz w:val="24"/>
          <w:szCs w:val="24"/>
          <w:bdr w:val="none" w:sz="0" w:space="0" w:color="auto" w:frame="1"/>
          <w:lang w:eastAsia="en-GB"/>
        </w:rPr>
      </w:pPr>
      <w:r w:rsidRPr="00001C4C">
        <w:rPr>
          <w:rFonts w:eastAsia="Times New Roman" w:cstheme="minorHAnsi"/>
          <w:sz w:val="24"/>
          <w:szCs w:val="24"/>
          <w:bdr w:val="none" w:sz="0" w:space="0" w:color="auto" w:frame="1"/>
          <w:lang w:eastAsia="en-GB"/>
        </w:rPr>
        <w:t>New employees will undergo an induction period, during which time they will read the employee handbook, nursery policies and procedures</w:t>
      </w:r>
      <w:r w:rsidR="00D66B76" w:rsidRPr="00001C4C">
        <w:rPr>
          <w:rFonts w:eastAsia="Times New Roman" w:cstheme="minorHAnsi"/>
          <w:sz w:val="24"/>
          <w:szCs w:val="24"/>
          <w:bdr w:val="none" w:sz="0" w:space="0" w:color="auto" w:frame="1"/>
          <w:lang w:eastAsia="en-GB"/>
        </w:rPr>
        <w:t>, the code of conduct</w:t>
      </w:r>
      <w:r w:rsidRPr="00001C4C">
        <w:rPr>
          <w:rFonts w:eastAsia="Times New Roman" w:cstheme="minorHAnsi"/>
          <w:sz w:val="24"/>
          <w:szCs w:val="24"/>
          <w:bdr w:val="none" w:sz="0" w:space="0" w:color="auto" w:frame="1"/>
          <w:lang w:eastAsia="en-GB"/>
        </w:rPr>
        <w:t xml:space="preserve"> and will be trained by a “mentor” who will introduce them to the way in which </w:t>
      </w:r>
      <w:r w:rsidR="007E595F" w:rsidRPr="00001C4C">
        <w:rPr>
          <w:rFonts w:eastAsia="Times New Roman" w:cstheme="minorHAnsi"/>
          <w:sz w:val="24"/>
          <w:szCs w:val="24"/>
          <w:bdr w:val="none" w:sz="0" w:space="0" w:color="auto" w:frame="1"/>
          <w:lang w:eastAsia="en-GB"/>
        </w:rPr>
        <w:t xml:space="preserve">our setting </w:t>
      </w:r>
      <w:r w:rsidRPr="00001C4C">
        <w:rPr>
          <w:rFonts w:eastAsia="Times New Roman" w:cstheme="minorHAnsi"/>
          <w:sz w:val="24"/>
          <w:szCs w:val="24"/>
          <w:bdr w:val="none" w:sz="0" w:space="0" w:color="auto" w:frame="1"/>
          <w:lang w:eastAsia="en-GB"/>
        </w:rPr>
        <w:t>operates.</w:t>
      </w:r>
      <w:r w:rsidR="00CE4919" w:rsidRPr="00001C4C">
        <w:rPr>
          <w:rFonts w:eastAsia="Times New Roman" w:cstheme="minorHAnsi"/>
          <w:sz w:val="24"/>
          <w:szCs w:val="24"/>
          <w:bdr w:val="none" w:sz="0" w:space="0" w:color="auto" w:frame="1"/>
          <w:lang w:eastAsia="en-GB"/>
        </w:rPr>
        <w:t xml:space="preserve"> Any successful applica</w:t>
      </w:r>
      <w:r w:rsidR="00D66B76" w:rsidRPr="00001C4C">
        <w:rPr>
          <w:rFonts w:eastAsia="Times New Roman" w:cstheme="minorHAnsi"/>
          <w:sz w:val="24"/>
          <w:szCs w:val="24"/>
          <w:bdr w:val="none" w:sz="0" w:space="0" w:color="auto" w:frame="1"/>
          <w:lang w:eastAsia="en-GB"/>
        </w:rPr>
        <w:t>nt</w:t>
      </w:r>
      <w:r w:rsidR="00CE4919" w:rsidRPr="00001C4C">
        <w:rPr>
          <w:rFonts w:eastAsia="Times New Roman" w:cstheme="minorHAnsi"/>
          <w:sz w:val="24"/>
          <w:szCs w:val="24"/>
          <w:bdr w:val="none" w:sz="0" w:space="0" w:color="auto" w:frame="1"/>
          <w:lang w:eastAsia="en-GB"/>
        </w:rPr>
        <w:t xml:space="preserve"> will not be considered employed until the documents within their induction pack are completed. </w:t>
      </w:r>
    </w:p>
    <w:p w14:paraId="35554A53" w14:textId="77777777" w:rsidR="007E595F" w:rsidRPr="00001C4C" w:rsidRDefault="007E595F" w:rsidP="00FB1F73">
      <w:pPr>
        <w:spacing w:after="0" w:line="240" w:lineRule="auto"/>
        <w:jc w:val="left"/>
        <w:textAlignment w:val="baseline"/>
        <w:rPr>
          <w:rFonts w:eastAsia="Times New Roman" w:cstheme="minorHAnsi"/>
          <w:sz w:val="24"/>
          <w:szCs w:val="24"/>
          <w:lang w:eastAsia="en-GB"/>
        </w:rPr>
      </w:pPr>
    </w:p>
    <w:p w14:paraId="718D9621" w14:textId="77777777" w:rsidR="009F0695" w:rsidRDefault="009F0695" w:rsidP="00FB1F73">
      <w:pPr>
        <w:spacing w:after="0" w:line="240" w:lineRule="auto"/>
        <w:jc w:val="left"/>
        <w:textAlignment w:val="baseline"/>
        <w:rPr>
          <w:rFonts w:eastAsia="Times New Roman" w:cstheme="minorHAnsi"/>
          <w:b/>
          <w:bCs/>
          <w:sz w:val="24"/>
          <w:szCs w:val="24"/>
          <w:bdr w:val="none" w:sz="0" w:space="0" w:color="auto" w:frame="1"/>
          <w:lang w:eastAsia="en-GB"/>
        </w:rPr>
      </w:pPr>
    </w:p>
    <w:p w14:paraId="2FC7CF17" w14:textId="77777777" w:rsidR="009F0695" w:rsidRDefault="009F0695" w:rsidP="00FB1F73">
      <w:pPr>
        <w:spacing w:after="0" w:line="240" w:lineRule="auto"/>
        <w:jc w:val="left"/>
        <w:textAlignment w:val="baseline"/>
        <w:rPr>
          <w:rFonts w:eastAsia="Times New Roman" w:cstheme="minorHAnsi"/>
          <w:b/>
          <w:bCs/>
          <w:sz w:val="24"/>
          <w:szCs w:val="24"/>
          <w:bdr w:val="none" w:sz="0" w:space="0" w:color="auto" w:frame="1"/>
          <w:lang w:eastAsia="en-GB"/>
        </w:rPr>
      </w:pPr>
    </w:p>
    <w:p w14:paraId="51EE6A80" w14:textId="77777777" w:rsidR="009F0695" w:rsidRDefault="009F0695" w:rsidP="00FB1F73">
      <w:pPr>
        <w:spacing w:after="0" w:line="240" w:lineRule="auto"/>
        <w:jc w:val="left"/>
        <w:textAlignment w:val="baseline"/>
        <w:rPr>
          <w:rFonts w:eastAsia="Times New Roman" w:cstheme="minorHAnsi"/>
          <w:b/>
          <w:bCs/>
          <w:sz w:val="24"/>
          <w:szCs w:val="24"/>
          <w:bdr w:val="none" w:sz="0" w:space="0" w:color="auto" w:frame="1"/>
          <w:lang w:eastAsia="en-GB"/>
        </w:rPr>
      </w:pPr>
    </w:p>
    <w:p w14:paraId="29177279" w14:textId="77777777" w:rsidR="009F0695" w:rsidRDefault="009F0695" w:rsidP="00FB1F73">
      <w:pPr>
        <w:spacing w:after="0" w:line="240" w:lineRule="auto"/>
        <w:jc w:val="left"/>
        <w:textAlignment w:val="baseline"/>
        <w:rPr>
          <w:rFonts w:eastAsia="Times New Roman" w:cstheme="minorHAnsi"/>
          <w:b/>
          <w:bCs/>
          <w:sz w:val="24"/>
          <w:szCs w:val="24"/>
          <w:bdr w:val="none" w:sz="0" w:space="0" w:color="auto" w:frame="1"/>
          <w:lang w:eastAsia="en-GB"/>
        </w:rPr>
      </w:pPr>
    </w:p>
    <w:p w14:paraId="2BFC9A6B" w14:textId="77777777" w:rsidR="009F0695" w:rsidRDefault="009F0695" w:rsidP="00FB1F73">
      <w:pPr>
        <w:spacing w:after="0" w:line="240" w:lineRule="auto"/>
        <w:jc w:val="left"/>
        <w:textAlignment w:val="baseline"/>
        <w:rPr>
          <w:rFonts w:eastAsia="Times New Roman" w:cstheme="minorHAnsi"/>
          <w:b/>
          <w:bCs/>
          <w:sz w:val="24"/>
          <w:szCs w:val="24"/>
          <w:bdr w:val="none" w:sz="0" w:space="0" w:color="auto" w:frame="1"/>
          <w:lang w:eastAsia="en-GB"/>
        </w:rPr>
      </w:pPr>
    </w:p>
    <w:p w14:paraId="26E66D95" w14:textId="77777777" w:rsidR="009F0695" w:rsidRDefault="009F0695" w:rsidP="00FB1F73">
      <w:pPr>
        <w:spacing w:after="0" w:line="240" w:lineRule="auto"/>
        <w:jc w:val="left"/>
        <w:textAlignment w:val="baseline"/>
        <w:rPr>
          <w:rFonts w:eastAsia="Times New Roman" w:cstheme="minorHAnsi"/>
          <w:b/>
          <w:bCs/>
          <w:sz w:val="24"/>
          <w:szCs w:val="24"/>
          <w:bdr w:val="none" w:sz="0" w:space="0" w:color="auto" w:frame="1"/>
          <w:lang w:eastAsia="en-GB"/>
        </w:rPr>
      </w:pPr>
    </w:p>
    <w:p w14:paraId="2848F517" w14:textId="77777777" w:rsidR="009F0695" w:rsidRDefault="009F0695" w:rsidP="00FB1F73">
      <w:pPr>
        <w:spacing w:after="0" w:line="240" w:lineRule="auto"/>
        <w:jc w:val="left"/>
        <w:textAlignment w:val="baseline"/>
        <w:rPr>
          <w:rFonts w:eastAsia="Times New Roman" w:cstheme="minorHAnsi"/>
          <w:b/>
          <w:bCs/>
          <w:sz w:val="24"/>
          <w:szCs w:val="24"/>
          <w:bdr w:val="none" w:sz="0" w:space="0" w:color="auto" w:frame="1"/>
          <w:lang w:eastAsia="en-GB"/>
        </w:rPr>
      </w:pPr>
    </w:p>
    <w:p w14:paraId="244ECA64" w14:textId="77777777" w:rsidR="009F0695" w:rsidRDefault="009F0695" w:rsidP="00FB1F73">
      <w:pPr>
        <w:spacing w:after="0" w:line="240" w:lineRule="auto"/>
        <w:jc w:val="left"/>
        <w:textAlignment w:val="baseline"/>
        <w:rPr>
          <w:rFonts w:eastAsia="Times New Roman" w:cstheme="minorHAnsi"/>
          <w:b/>
          <w:bCs/>
          <w:sz w:val="24"/>
          <w:szCs w:val="24"/>
          <w:bdr w:val="none" w:sz="0" w:space="0" w:color="auto" w:frame="1"/>
          <w:lang w:eastAsia="en-GB"/>
        </w:rPr>
      </w:pPr>
    </w:p>
    <w:p w14:paraId="0A9EB596" w14:textId="11EF4C4C" w:rsidR="00FB1F73" w:rsidRPr="00001C4C" w:rsidRDefault="00FB1F73" w:rsidP="00FB1F73">
      <w:pPr>
        <w:spacing w:after="0" w:line="240" w:lineRule="auto"/>
        <w:jc w:val="left"/>
        <w:textAlignment w:val="baseline"/>
        <w:rPr>
          <w:rFonts w:eastAsia="Times New Roman" w:cstheme="minorHAnsi"/>
          <w:sz w:val="24"/>
          <w:szCs w:val="24"/>
          <w:lang w:eastAsia="en-GB"/>
        </w:rPr>
      </w:pPr>
      <w:r w:rsidRPr="00001C4C">
        <w:rPr>
          <w:rFonts w:eastAsia="Times New Roman" w:cstheme="minorHAnsi"/>
          <w:b/>
          <w:bCs/>
          <w:sz w:val="24"/>
          <w:szCs w:val="24"/>
          <w:bdr w:val="none" w:sz="0" w:space="0" w:color="auto" w:frame="1"/>
          <w:lang w:eastAsia="en-GB"/>
        </w:rPr>
        <w:t>Documents given to staff during their induction</w:t>
      </w:r>
      <w:r w:rsidR="00D66B76" w:rsidRPr="00001C4C">
        <w:rPr>
          <w:rFonts w:eastAsia="Times New Roman" w:cstheme="minorHAnsi"/>
          <w:b/>
          <w:bCs/>
          <w:sz w:val="24"/>
          <w:szCs w:val="24"/>
          <w:bdr w:val="none" w:sz="0" w:space="0" w:color="auto" w:frame="1"/>
          <w:lang w:eastAsia="en-GB"/>
        </w:rPr>
        <w:t>:</w:t>
      </w:r>
    </w:p>
    <w:p w14:paraId="05A8FC75" w14:textId="0F14B375" w:rsidR="00FB1F73" w:rsidRPr="00001C4C" w:rsidRDefault="00FB1F73" w:rsidP="00D66B76">
      <w:pPr>
        <w:pStyle w:val="ListParagraph"/>
        <w:numPr>
          <w:ilvl w:val="0"/>
          <w:numId w:val="16"/>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 xml:space="preserve">Staff policy and procedure </w:t>
      </w:r>
      <w:r w:rsidR="009F0695">
        <w:rPr>
          <w:rFonts w:eastAsia="Times New Roman" w:cstheme="minorHAnsi"/>
          <w:sz w:val="24"/>
          <w:szCs w:val="24"/>
          <w:bdr w:val="none" w:sz="0" w:space="0" w:color="auto" w:frame="1"/>
          <w:lang w:eastAsia="en-GB"/>
        </w:rPr>
        <w:t>file,</w:t>
      </w:r>
      <w:r w:rsidR="0080749A">
        <w:rPr>
          <w:rFonts w:eastAsia="Times New Roman" w:cstheme="minorHAnsi"/>
          <w:sz w:val="24"/>
          <w:szCs w:val="24"/>
          <w:bdr w:val="none" w:sz="0" w:space="0" w:color="auto" w:frame="1"/>
          <w:lang w:eastAsia="en-GB"/>
        </w:rPr>
        <w:t xml:space="preserve"> Parents policy and procedure file,</w:t>
      </w:r>
      <w:r w:rsidR="009F0695">
        <w:rPr>
          <w:rFonts w:eastAsia="Times New Roman" w:cstheme="minorHAnsi"/>
          <w:sz w:val="24"/>
          <w:szCs w:val="24"/>
          <w:bdr w:val="none" w:sz="0" w:space="0" w:color="auto" w:frame="1"/>
          <w:lang w:eastAsia="en-GB"/>
        </w:rPr>
        <w:t xml:space="preserve"> </w:t>
      </w:r>
      <w:r w:rsidR="0080749A">
        <w:rPr>
          <w:rFonts w:eastAsia="Times New Roman" w:cstheme="minorHAnsi"/>
          <w:sz w:val="24"/>
          <w:szCs w:val="24"/>
          <w:bdr w:val="none" w:sz="0" w:space="0" w:color="auto" w:frame="1"/>
          <w:lang w:eastAsia="en-GB"/>
        </w:rPr>
        <w:t>C</w:t>
      </w:r>
      <w:r w:rsidR="009F0695">
        <w:rPr>
          <w:rFonts w:eastAsia="Times New Roman" w:cstheme="minorHAnsi"/>
          <w:sz w:val="24"/>
          <w:szCs w:val="24"/>
          <w:bdr w:val="none" w:sz="0" w:space="0" w:color="auto" w:frame="1"/>
          <w:lang w:eastAsia="en-GB"/>
        </w:rPr>
        <w:t xml:space="preserve">ode of </w:t>
      </w:r>
      <w:r w:rsidR="0080749A">
        <w:rPr>
          <w:rFonts w:eastAsia="Times New Roman" w:cstheme="minorHAnsi"/>
          <w:sz w:val="24"/>
          <w:szCs w:val="24"/>
          <w:bdr w:val="none" w:sz="0" w:space="0" w:color="auto" w:frame="1"/>
          <w:lang w:eastAsia="en-GB"/>
        </w:rPr>
        <w:t>C</w:t>
      </w:r>
      <w:r w:rsidR="009F0695">
        <w:rPr>
          <w:rFonts w:eastAsia="Times New Roman" w:cstheme="minorHAnsi"/>
          <w:sz w:val="24"/>
          <w:szCs w:val="24"/>
          <w:bdr w:val="none" w:sz="0" w:space="0" w:color="auto" w:frame="1"/>
          <w:lang w:eastAsia="en-GB"/>
        </w:rPr>
        <w:t>onduct and</w:t>
      </w:r>
      <w:r w:rsidR="00936370" w:rsidRPr="00001C4C">
        <w:rPr>
          <w:rFonts w:eastAsia="Times New Roman" w:cstheme="minorHAnsi"/>
          <w:sz w:val="24"/>
          <w:szCs w:val="24"/>
          <w:bdr w:val="none" w:sz="0" w:space="0" w:color="auto" w:frame="1"/>
          <w:lang w:eastAsia="en-GB"/>
        </w:rPr>
        <w:t xml:space="preserve"> H</w:t>
      </w:r>
      <w:r w:rsidR="009F0695">
        <w:rPr>
          <w:rFonts w:eastAsia="Times New Roman" w:cstheme="minorHAnsi"/>
          <w:sz w:val="24"/>
          <w:szCs w:val="24"/>
          <w:bdr w:val="none" w:sz="0" w:space="0" w:color="auto" w:frame="1"/>
          <w:lang w:eastAsia="en-GB"/>
        </w:rPr>
        <w:t>ealth &amp; Safety folder</w:t>
      </w:r>
    </w:p>
    <w:p w14:paraId="21A52F97" w14:textId="52FC296E" w:rsidR="00936370" w:rsidRDefault="007E595F" w:rsidP="00936370">
      <w:pPr>
        <w:pStyle w:val="ListParagraph"/>
        <w:numPr>
          <w:ilvl w:val="0"/>
          <w:numId w:val="16"/>
        </w:numPr>
        <w:spacing w:after="0" w:line="390" w:lineRule="atLeast"/>
        <w:jc w:val="left"/>
        <w:textAlignment w:val="baseline"/>
        <w:rPr>
          <w:rFonts w:eastAsia="Times New Roman" w:cstheme="minorHAnsi"/>
          <w:sz w:val="24"/>
          <w:szCs w:val="24"/>
          <w:bdr w:val="none" w:sz="0" w:space="0" w:color="auto" w:frame="1"/>
          <w:lang w:eastAsia="en-GB"/>
        </w:rPr>
      </w:pPr>
      <w:r w:rsidRPr="00001C4C">
        <w:rPr>
          <w:rFonts w:eastAsia="Times New Roman" w:cstheme="minorHAnsi"/>
          <w:sz w:val="24"/>
          <w:szCs w:val="24"/>
          <w:bdr w:val="none" w:sz="0" w:space="0" w:color="auto" w:frame="1"/>
          <w:lang w:eastAsia="en-GB"/>
        </w:rPr>
        <w:t>Application Information Pack</w:t>
      </w:r>
      <w:r w:rsidR="00D66B76" w:rsidRPr="00001C4C">
        <w:rPr>
          <w:rFonts w:eastAsia="Times New Roman" w:cstheme="minorHAnsi"/>
          <w:sz w:val="24"/>
          <w:szCs w:val="24"/>
          <w:bdr w:val="none" w:sz="0" w:space="0" w:color="auto" w:frame="1"/>
          <w:lang w:eastAsia="en-GB"/>
        </w:rPr>
        <w:t>:</w:t>
      </w:r>
    </w:p>
    <w:p w14:paraId="2ECE4AE9" w14:textId="14ABB77A" w:rsidR="009F0695" w:rsidRDefault="009F0695" w:rsidP="009F0695">
      <w:pPr>
        <w:spacing w:after="0" w:line="390" w:lineRule="atLeast"/>
        <w:jc w:val="left"/>
        <w:textAlignment w:val="baseline"/>
        <w:rPr>
          <w:rFonts w:eastAsia="Times New Roman" w:cstheme="minorHAnsi"/>
          <w:sz w:val="24"/>
          <w:szCs w:val="24"/>
          <w:bdr w:val="none" w:sz="0" w:space="0" w:color="auto" w:frame="1"/>
          <w:lang w:eastAsia="en-GB"/>
        </w:rPr>
      </w:pPr>
    </w:p>
    <w:p w14:paraId="1AAA7DB1" w14:textId="1F14DAB9" w:rsidR="009F0695" w:rsidRPr="009F0695" w:rsidRDefault="009F0695" w:rsidP="009F0695">
      <w:pPr>
        <w:spacing w:after="0" w:line="390" w:lineRule="atLeast"/>
        <w:jc w:val="left"/>
        <w:textAlignment w:val="baseline"/>
        <w:rPr>
          <w:rFonts w:eastAsia="Times New Roman" w:cstheme="minorHAnsi"/>
          <w:b/>
          <w:bCs/>
          <w:sz w:val="24"/>
          <w:szCs w:val="24"/>
          <w:bdr w:val="none" w:sz="0" w:space="0" w:color="auto" w:frame="1"/>
          <w:lang w:eastAsia="en-GB"/>
        </w:rPr>
      </w:pPr>
      <w:r w:rsidRPr="009F0695">
        <w:rPr>
          <w:rFonts w:eastAsia="Times New Roman" w:cstheme="minorHAnsi"/>
          <w:b/>
          <w:bCs/>
          <w:sz w:val="24"/>
          <w:szCs w:val="24"/>
          <w:bdr w:val="none" w:sz="0" w:space="0" w:color="auto" w:frame="1"/>
          <w:lang w:eastAsia="en-GB"/>
        </w:rPr>
        <w:t>Application information pack contains:</w:t>
      </w:r>
    </w:p>
    <w:p w14:paraId="03C0BFDC" w14:textId="347257F5" w:rsidR="00D66B76" w:rsidRPr="00001C4C" w:rsidRDefault="00D66B76" w:rsidP="00936370">
      <w:pPr>
        <w:pStyle w:val="ListParagraph"/>
        <w:spacing w:after="0" w:line="390" w:lineRule="atLeast"/>
        <w:jc w:val="left"/>
        <w:textAlignment w:val="baseline"/>
        <w:rPr>
          <w:rFonts w:eastAsia="Times New Roman" w:cstheme="minorHAnsi"/>
          <w:b/>
          <w:bCs/>
          <w:sz w:val="24"/>
          <w:szCs w:val="24"/>
          <w:bdr w:val="none" w:sz="0" w:space="0" w:color="auto" w:frame="1"/>
          <w:lang w:eastAsia="en-GB"/>
        </w:rPr>
      </w:pPr>
      <w:r w:rsidRPr="00001C4C">
        <w:rPr>
          <w:rFonts w:eastAsia="Times New Roman" w:cstheme="minorHAnsi"/>
          <w:b/>
          <w:bCs/>
          <w:sz w:val="24"/>
          <w:szCs w:val="24"/>
          <w:bdr w:val="none" w:sz="0" w:space="0" w:color="auto" w:frame="1"/>
          <w:lang w:eastAsia="en-GB"/>
        </w:rPr>
        <w:t>Personal details</w:t>
      </w:r>
    </w:p>
    <w:p w14:paraId="00D41AA9" w14:textId="594ECB03" w:rsidR="00D67A58" w:rsidRPr="00001C4C" w:rsidRDefault="00D67A58" w:rsidP="00D67A58">
      <w:pPr>
        <w:numPr>
          <w:ilvl w:val="1"/>
          <w:numId w:val="4"/>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name/</w:t>
      </w:r>
      <w:r w:rsidR="00936370" w:rsidRPr="00001C4C">
        <w:rPr>
          <w:rFonts w:eastAsia="Times New Roman" w:cstheme="minorHAnsi"/>
          <w:sz w:val="24"/>
          <w:szCs w:val="24"/>
          <w:bdr w:val="none" w:sz="0" w:space="0" w:color="auto" w:frame="1"/>
          <w:lang w:eastAsia="en-GB"/>
        </w:rPr>
        <w:t xml:space="preserve"> any </w:t>
      </w:r>
      <w:r w:rsidRPr="00001C4C">
        <w:rPr>
          <w:rFonts w:eastAsia="Times New Roman" w:cstheme="minorHAnsi"/>
          <w:sz w:val="24"/>
          <w:szCs w:val="24"/>
          <w:bdr w:val="none" w:sz="0" w:space="0" w:color="auto" w:frame="1"/>
          <w:lang w:eastAsia="en-GB"/>
        </w:rPr>
        <w:t>previous name</w:t>
      </w:r>
      <w:r w:rsidR="00936370" w:rsidRPr="00001C4C">
        <w:rPr>
          <w:rFonts w:eastAsia="Times New Roman" w:cstheme="minorHAnsi"/>
          <w:sz w:val="24"/>
          <w:szCs w:val="24"/>
          <w:bdr w:val="none" w:sz="0" w:space="0" w:color="auto" w:frame="1"/>
          <w:lang w:eastAsia="en-GB"/>
        </w:rPr>
        <w:t>s</w:t>
      </w:r>
    </w:p>
    <w:p w14:paraId="02333481" w14:textId="3ECF167F" w:rsidR="00D67A58" w:rsidRPr="00001C4C" w:rsidRDefault="00D67A58" w:rsidP="00D67A58">
      <w:pPr>
        <w:numPr>
          <w:ilvl w:val="1"/>
          <w:numId w:val="4"/>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Curren</w:t>
      </w:r>
      <w:r w:rsidR="00936370" w:rsidRPr="00001C4C">
        <w:rPr>
          <w:rFonts w:eastAsia="Times New Roman" w:cstheme="minorHAnsi"/>
          <w:sz w:val="24"/>
          <w:szCs w:val="24"/>
          <w:bdr w:val="none" w:sz="0" w:space="0" w:color="auto" w:frame="1"/>
          <w:lang w:eastAsia="en-GB"/>
        </w:rPr>
        <w:t>t</w:t>
      </w:r>
      <w:r w:rsidRPr="00001C4C">
        <w:rPr>
          <w:rFonts w:eastAsia="Times New Roman" w:cstheme="minorHAnsi"/>
          <w:sz w:val="24"/>
          <w:szCs w:val="24"/>
          <w:bdr w:val="none" w:sz="0" w:space="0" w:color="auto" w:frame="1"/>
          <w:lang w:eastAsia="en-GB"/>
        </w:rPr>
        <w:t xml:space="preserve"> address</w:t>
      </w:r>
    </w:p>
    <w:p w14:paraId="26C68835" w14:textId="716B8529" w:rsidR="00001C4C" w:rsidRPr="009F0695" w:rsidRDefault="00D67A58" w:rsidP="00001C4C">
      <w:pPr>
        <w:numPr>
          <w:ilvl w:val="1"/>
          <w:numId w:val="4"/>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NI Number</w:t>
      </w:r>
    </w:p>
    <w:p w14:paraId="7F2F2941" w14:textId="77777777" w:rsidR="00001C4C" w:rsidRPr="00001C4C" w:rsidRDefault="00001C4C" w:rsidP="00001C4C">
      <w:pPr>
        <w:spacing w:after="0" w:line="390" w:lineRule="atLeast"/>
        <w:jc w:val="left"/>
        <w:textAlignment w:val="baseline"/>
        <w:rPr>
          <w:rFonts w:eastAsia="Times New Roman" w:cstheme="minorHAnsi"/>
          <w:sz w:val="24"/>
          <w:szCs w:val="24"/>
          <w:lang w:eastAsia="en-GB"/>
        </w:rPr>
      </w:pPr>
    </w:p>
    <w:p w14:paraId="257339D6" w14:textId="7F3B127D" w:rsidR="00D67A58" w:rsidRPr="00001C4C" w:rsidRDefault="00D67A58" w:rsidP="00936370">
      <w:pPr>
        <w:pStyle w:val="ListParagraph"/>
        <w:spacing w:after="0" w:line="390" w:lineRule="atLeast"/>
        <w:jc w:val="left"/>
        <w:textAlignment w:val="baseline"/>
        <w:rPr>
          <w:rFonts w:eastAsia="Times New Roman" w:cstheme="minorHAnsi"/>
          <w:sz w:val="24"/>
          <w:szCs w:val="24"/>
          <w:lang w:eastAsia="en-GB"/>
        </w:rPr>
      </w:pPr>
      <w:r w:rsidRPr="00001C4C">
        <w:rPr>
          <w:rFonts w:eastAsia="Times New Roman" w:cstheme="minorHAnsi"/>
          <w:b/>
          <w:bCs/>
          <w:sz w:val="24"/>
          <w:szCs w:val="24"/>
          <w:lang w:eastAsia="en-GB"/>
        </w:rPr>
        <w:t>Education and Training History</w:t>
      </w:r>
      <w:r w:rsidRPr="00001C4C">
        <w:rPr>
          <w:rFonts w:eastAsia="Times New Roman" w:cstheme="minorHAnsi"/>
          <w:sz w:val="24"/>
          <w:szCs w:val="24"/>
          <w:lang w:eastAsia="en-GB"/>
        </w:rPr>
        <w:t xml:space="preserve"> </w:t>
      </w:r>
    </w:p>
    <w:p w14:paraId="1C9C4DE7" w14:textId="466DA428" w:rsidR="00D67A58" w:rsidRPr="00001C4C" w:rsidRDefault="00D67A58" w:rsidP="00D67A58">
      <w:pPr>
        <w:pStyle w:val="ListParagraph"/>
        <w:numPr>
          <w:ilvl w:val="1"/>
          <w:numId w:val="4"/>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lang w:eastAsia="en-GB"/>
        </w:rPr>
        <w:t>Qualification and awarding body</w:t>
      </w:r>
    </w:p>
    <w:p w14:paraId="6113397A" w14:textId="77777777" w:rsidR="00D67A58" w:rsidRPr="00001C4C" w:rsidRDefault="00D67A58" w:rsidP="00D67A58">
      <w:pPr>
        <w:pStyle w:val="ListParagraph"/>
        <w:numPr>
          <w:ilvl w:val="1"/>
          <w:numId w:val="4"/>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lang w:eastAsia="en-GB"/>
        </w:rPr>
        <w:t>Details of recent training competed</w:t>
      </w:r>
    </w:p>
    <w:p w14:paraId="773F7043" w14:textId="2CD06845" w:rsidR="00D67A58" w:rsidRPr="00001C4C" w:rsidRDefault="00D67A58" w:rsidP="00D67A58">
      <w:pPr>
        <w:pStyle w:val="ListParagraph"/>
        <w:numPr>
          <w:ilvl w:val="1"/>
          <w:numId w:val="4"/>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lang w:eastAsia="en-GB"/>
        </w:rPr>
        <w:t>Professional Member</w:t>
      </w:r>
      <w:r w:rsidR="00936370" w:rsidRPr="00001C4C">
        <w:rPr>
          <w:rFonts w:eastAsia="Times New Roman" w:cstheme="minorHAnsi"/>
          <w:sz w:val="24"/>
          <w:szCs w:val="24"/>
          <w:lang w:eastAsia="en-GB"/>
        </w:rPr>
        <w:t>(</w:t>
      </w:r>
      <w:r w:rsidRPr="00001C4C">
        <w:rPr>
          <w:rFonts w:eastAsia="Times New Roman" w:cstheme="minorHAnsi"/>
          <w:sz w:val="24"/>
          <w:szCs w:val="24"/>
          <w:lang w:eastAsia="en-GB"/>
        </w:rPr>
        <w:t>s</w:t>
      </w:r>
      <w:r w:rsidR="00936370" w:rsidRPr="00001C4C">
        <w:rPr>
          <w:rFonts w:eastAsia="Times New Roman" w:cstheme="minorHAnsi"/>
          <w:sz w:val="24"/>
          <w:szCs w:val="24"/>
          <w:lang w:eastAsia="en-GB"/>
        </w:rPr>
        <w:t>)</w:t>
      </w:r>
      <w:r w:rsidRPr="00001C4C">
        <w:rPr>
          <w:rFonts w:eastAsia="Times New Roman" w:cstheme="minorHAnsi"/>
          <w:sz w:val="24"/>
          <w:szCs w:val="24"/>
          <w:lang w:eastAsia="en-GB"/>
        </w:rPr>
        <w:t xml:space="preserve"> </w:t>
      </w:r>
    </w:p>
    <w:p w14:paraId="2C6FB9EA" w14:textId="53522639" w:rsidR="00FB1F73" w:rsidRPr="00001C4C" w:rsidRDefault="00D67A58" w:rsidP="00936370">
      <w:pPr>
        <w:spacing w:after="0" w:line="390" w:lineRule="atLeast"/>
        <w:ind w:left="720"/>
        <w:jc w:val="left"/>
        <w:textAlignment w:val="baseline"/>
        <w:rPr>
          <w:rFonts w:eastAsia="Times New Roman" w:cstheme="minorHAnsi"/>
          <w:b/>
          <w:bCs/>
          <w:sz w:val="24"/>
          <w:szCs w:val="24"/>
          <w:lang w:eastAsia="en-GB"/>
        </w:rPr>
      </w:pPr>
      <w:r w:rsidRPr="00001C4C">
        <w:rPr>
          <w:rFonts w:eastAsia="Times New Roman" w:cstheme="minorHAnsi"/>
          <w:b/>
          <w:bCs/>
          <w:sz w:val="24"/>
          <w:szCs w:val="24"/>
          <w:bdr w:val="none" w:sz="0" w:space="0" w:color="auto" w:frame="1"/>
          <w:lang w:eastAsia="en-GB"/>
        </w:rPr>
        <w:t>Employment History</w:t>
      </w:r>
    </w:p>
    <w:p w14:paraId="50F2B2E3" w14:textId="54765AC1" w:rsidR="00D67A58" w:rsidRPr="00001C4C" w:rsidRDefault="00D67A58" w:rsidP="00D67A58">
      <w:pPr>
        <w:numPr>
          <w:ilvl w:val="1"/>
          <w:numId w:val="5"/>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Full history of employment (in chronological order, including start/end dates)</w:t>
      </w:r>
    </w:p>
    <w:p w14:paraId="5B848031" w14:textId="17A08799" w:rsidR="00D67A58" w:rsidRPr="00001C4C" w:rsidRDefault="00D67A58" w:rsidP="00D67A58">
      <w:pPr>
        <w:numPr>
          <w:ilvl w:val="1"/>
          <w:numId w:val="5"/>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Includes all types of employment (full time/part time/voluntary)</w:t>
      </w:r>
    </w:p>
    <w:p w14:paraId="434AC355" w14:textId="270D66DF" w:rsidR="00D67A58" w:rsidRPr="00001C4C" w:rsidRDefault="00D67A58" w:rsidP="00D67A58">
      <w:pPr>
        <w:numPr>
          <w:ilvl w:val="1"/>
          <w:numId w:val="5"/>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Dates/information for any period of unemployment</w:t>
      </w:r>
    </w:p>
    <w:p w14:paraId="2E8F980D" w14:textId="0B2D8D1D" w:rsidR="00D67A58" w:rsidRPr="00001C4C" w:rsidRDefault="00D67A58" w:rsidP="00936370">
      <w:pPr>
        <w:spacing w:after="0" w:line="390" w:lineRule="atLeast"/>
        <w:ind w:left="720"/>
        <w:jc w:val="left"/>
        <w:textAlignment w:val="baseline"/>
        <w:rPr>
          <w:rFonts w:eastAsia="Times New Roman" w:cstheme="minorHAnsi"/>
          <w:b/>
          <w:bCs/>
          <w:sz w:val="24"/>
          <w:szCs w:val="24"/>
          <w:lang w:eastAsia="en-GB"/>
        </w:rPr>
      </w:pPr>
      <w:r w:rsidRPr="00001C4C">
        <w:rPr>
          <w:rFonts w:eastAsia="Times New Roman" w:cstheme="minorHAnsi"/>
          <w:b/>
          <w:bCs/>
          <w:sz w:val="24"/>
          <w:szCs w:val="24"/>
          <w:lang w:eastAsia="en-GB"/>
        </w:rPr>
        <w:t xml:space="preserve">Declaration Form (to be signed by </w:t>
      </w:r>
      <w:r w:rsidR="00CE4919" w:rsidRPr="00001C4C">
        <w:rPr>
          <w:rFonts w:eastAsia="Times New Roman" w:cstheme="minorHAnsi"/>
          <w:b/>
          <w:bCs/>
          <w:sz w:val="24"/>
          <w:szCs w:val="24"/>
          <w:lang w:eastAsia="en-GB"/>
        </w:rPr>
        <w:t>applicant</w:t>
      </w:r>
      <w:r w:rsidRPr="00001C4C">
        <w:rPr>
          <w:rFonts w:eastAsia="Times New Roman" w:cstheme="minorHAnsi"/>
          <w:b/>
          <w:bCs/>
          <w:sz w:val="24"/>
          <w:szCs w:val="24"/>
          <w:lang w:eastAsia="en-GB"/>
        </w:rPr>
        <w:t>)</w:t>
      </w:r>
    </w:p>
    <w:p w14:paraId="755DE317" w14:textId="24A72DD9" w:rsidR="00CE4919" w:rsidRPr="00001C4C" w:rsidRDefault="00CE4919" w:rsidP="00936370">
      <w:pPr>
        <w:numPr>
          <w:ilvl w:val="1"/>
          <w:numId w:val="6"/>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lang w:eastAsia="en-GB"/>
        </w:rPr>
        <w:t xml:space="preserve">Applicant confirms that all information provided to be true/correct and up to date. False details could lead to the application been rejected and potential referral to Police. </w:t>
      </w:r>
    </w:p>
    <w:p w14:paraId="6C394A92" w14:textId="7062705D" w:rsidR="00936370" w:rsidRPr="00001C4C" w:rsidRDefault="00936370" w:rsidP="00936370">
      <w:pPr>
        <w:spacing w:after="0" w:line="390" w:lineRule="atLeast"/>
        <w:ind w:left="1080"/>
        <w:jc w:val="left"/>
        <w:textAlignment w:val="baseline"/>
        <w:rPr>
          <w:rFonts w:eastAsia="Times New Roman" w:cstheme="minorHAnsi"/>
          <w:b/>
          <w:bCs/>
          <w:sz w:val="24"/>
          <w:szCs w:val="24"/>
          <w:lang w:eastAsia="en-GB"/>
        </w:rPr>
      </w:pPr>
      <w:r w:rsidRPr="00001C4C">
        <w:rPr>
          <w:rFonts w:eastAsia="Times New Roman" w:cstheme="minorHAnsi"/>
          <w:b/>
          <w:bCs/>
          <w:sz w:val="24"/>
          <w:szCs w:val="24"/>
          <w:lang w:eastAsia="en-GB"/>
        </w:rPr>
        <w:t>Convictions</w:t>
      </w:r>
    </w:p>
    <w:p w14:paraId="69DA87D6" w14:textId="01E7C79C" w:rsidR="00936370" w:rsidRPr="00001C4C" w:rsidRDefault="00936370" w:rsidP="00936370">
      <w:pPr>
        <w:pStyle w:val="ListParagraph"/>
        <w:numPr>
          <w:ilvl w:val="0"/>
          <w:numId w:val="17"/>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lang w:eastAsia="en-GB"/>
        </w:rPr>
        <w:t xml:space="preserve">Applicant must disclose any spent and unspent convictions </w:t>
      </w:r>
    </w:p>
    <w:p w14:paraId="7B7C9D95" w14:textId="058DE3CE" w:rsidR="00FB1F73" w:rsidRPr="00001C4C" w:rsidRDefault="00FB1F73" w:rsidP="00936370">
      <w:pPr>
        <w:spacing w:after="0" w:line="390" w:lineRule="atLeast"/>
        <w:jc w:val="left"/>
        <w:textAlignment w:val="baseline"/>
        <w:rPr>
          <w:rFonts w:eastAsia="Times New Roman" w:cstheme="minorHAnsi"/>
          <w:sz w:val="24"/>
          <w:szCs w:val="24"/>
          <w:lang w:eastAsia="en-GB"/>
        </w:rPr>
      </w:pPr>
    </w:p>
    <w:p w14:paraId="55B10A58" w14:textId="722B2AE8" w:rsidR="00FB1F73" w:rsidRPr="00001C4C" w:rsidRDefault="00FB1F73" w:rsidP="00FB1F73">
      <w:pPr>
        <w:spacing w:after="0" w:line="240" w:lineRule="auto"/>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All staff members will be invited to attend</w:t>
      </w:r>
      <w:r w:rsidR="00936370" w:rsidRPr="00001C4C">
        <w:rPr>
          <w:rFonts w:eastAsia="Times New Roman" w:cstheme="minorHAnsi"/>
          <w:sz w:val="24"/>
          <w:szCs w:val="24"/>
          <w:bdr w:val="none" w:sz="0" w:space="0" w:color="auto" w:frame="1"/>
          <w:lang w:eastAsia="en-GB"/>
        </w:rPr>
        <w:t xml:space="preserve"> regular staff supervisions</w:t>
      </w:r>
      <w:r w:rsidRPr="00001C4C">
        <w:rPr>
          <w:rFonts w:eastAsia="Times New Roman" w:cstheme="minorHAnsi"/>
          <w:sz w:val="24"/>
          <w:szCs w:val="24"/>
          <w:bdr w:val="none" w:sz="0" w:space="0" w:color="auto" w:frame="1"/>
          <w:lang w:eastAsia="en-GB"/>
        </w:rPr>
        <w:t xml:space="preserve"> </w:t>
      </w:r>
      <w:r w:rsidR="00936370" w:rsidRPr="00001C4C">
        <w:rPr>
          <w:rFonts w:eastAsia="Times New Roman" w:cstheme="minorHAnsi"/>
          <w:sz w:val="24"/>
          <w:szCs w:val="24"/>
          <w:bdr w:val="none" w:sz="0" w:space="0" w:color="auto" w:frame="1"/>
          <w:lang w:eastAsia="en-GB"/>
        </w:rPr>
        <w:t xml:space="preserve">as well as </w:t>
      </w:r>
      <w:r w:rsidR="009F0695" w:rsidRPr="00001C4C">
        <w:rPr>
          <w:rFonts w:eastAsia="Times New Roman" w:cstheme="minorHAnsi"/>
          <w:sz w:val="24"/>
          <w:szCs w:val="24"/>
          <w:bdr w:val="none" w:sz="0" w:space="0" w:color="auto" w:frame="1"/>
          <w:lang w:eastAsia="en-GB"/>
        </w:rPr>
        <w:t>annual appraisals</w:t>
      </w:r>
      <w:r w:rsidRPr="00001C4C">
        <w:rPr>
          <w:rFonts w:eastAsia="Times New Roman" w:cstheme="minorHAnsi"/>
          <w:sz w:val="24"/>
          <w:szCs w:val="24"/>
          <w:bdr w:val="none" w:sz="0" w:space="0" w:color="auto" w:frame="1"/>
          <w:lang w:eastAsia="en-GB"/>
        </w:rPr>
        <w:t>. Staff are responsible for notifying the manager, in person, if any circumstances arise that may affect their suitability to work with children</w:t>
      </w:r>
      <w:r w:rsidR="00936370" w:rsidRPr="00001C4C">
        <w:rPr>
          <w:rFonts w:eastAsia="Times New Roman" w:cstheme="minorHAnsi"/>
          <w:sz w:val="24"/>
          <w:szCs w:val="24"/>
          <w:bdr w:val="none" w:sz="0" w:space="0" w:color="auto" w:frame="1"/>
          <w:lang w:eastAsia="en-GB"/>
        </w:rPr>
        <w:t xml:space="preserve"> and not wait until their supervision / appraisal, </w:t>
      </w:r>
      <w:r w:rsidRPr="00001C4C">
        <w:rPr>
          <w:rFonts w:eastAsia="Times New Roman" w:cstheme="minorHAnsi"/>
          <w:sz w:val="24"/>
          <w:szCs w:val="24"/>
          <w:bdr w:val="none" w:sz="0" w:space="0" w:color="auto" w:frame="1"/>
          <w:lang w:eastAsia="en-GB"/>
        </w:rPr>
        <w:t>which includes any health concerns or incidents that have occurred outside the nursery.</w:t>
      </w:r>
    </w:p>
    <w:p w14:paraId="77B454EE" w14:textId="77777777" w:rsidR="00A6676F" w:rsidRPr="00001C4C" w:rsidRDefault="00A6676F" w:rsidP="00FB1F73">
      <w:pPr>
        <w:spacing w:after="0" w:line="240" w:lineRule="auto"/>
        <w:jc w:val="left"/>
        <w:textAlignment w:val="baseline"/>
        <w:rPr>
          <w:rFonts w:eastAsia="Times New Roman" w:cstheme="minorHAnsi"/>
          <w:b/>
          <w:bCs/>
          <w:sz w:val="24"/>
          <w:szCs w:val="24"/>
          <w:bdr w:val="none" w:sz="0" w:space="0" w:color="auto" w:frame="1"/>
          <w:lang w:eastAsia="en-GB"/>
        </w:rPr>
      </w:pPr>
    </w:p>
    <w:p w14:paraId="5B0FCB47" w14:textId="77777777" w:rsidR="009F0695" w:rsidRDefault="009F0695" w:rsidP="00FB1F73">
      <w:pPr>
        <w:spacing w:after="0" w:line="240" w:lineRule="auto"/>
        <w:jc w:val="left"/>
        <w:textAlignment w:val="baseline"/>
        <w:rPr>
          <w:rFonts w:eastAsia="Times New Roman" w:cstheme="minorHAnsi"/>
          <w:b/>
          <w:bCs/>
          <w:sz w:val="24"/>
          <w:szCs w:val="24"/>
          <w:bdr w:val="none" w:sz="0" w:space="0" w:color="auto" w:frame="1"/>
          <w:lang w:eastAsia="en-GB"/>
        </w:rPr>
      </w:pPr>
    </w:p>
    <w:p w14:paraId="0D8678C2" w14:textId="77777777" w:rsidR="009F0695" w:rsidRDefault="009F0695" w:rsidP="00FB1F73">
      <w:pPr>
        <w:spacing w:after="0" w:line="240" w:lineRule="auto"/>
        <w:jc w:val="left"/>
        <w:textAlignment w:val="baseline"/>
        <w:rPr>
          <w:rFonts w:eastAsia="Times New Roman" w:cstheme="minorHAnsi"/>
          <w:b/>
          <w:bCs/>
          <w:sz w:val="24"/>
          <w:szCs w:val="24"/>
          <w:bdr w:val="none" w:sz="0" w:space="0" w:color="auto" w:frame="1"/>
          <w:lang w:eastAsia="en-GB"/>
        </w:rPr>
      </w:pPr>
    </w:p>
    <w:p w14:paraId="1B017D38" w14:textId="77777777" w:rsidR="009F0695" w:rsidRDefault="009F0695" w:rsidP="00FB1F73">
      <w:pPr>
        <w:spacing w:after="0" w:line="240" w:lineRule="auto"/>
        <w:jc w:val="left"/>
        <w:textAlignment w:val="baseline"/>
        <w:rPr>
          <w:rFonts w:eastAsia="Times New Roman" w:cstheme="minorHAnsi"/>
          <w:b/>
          <w:bCs/>
          <w:sz w:val="24"/>
          <w:szCs w:val="24"/>
          <w:bdr w:val="none" w:sz="0" w:space="0" w:color="auto" w:frame="1"/>
          <w:lang w:eastAsia="en-GB"/>
        </w:rPr>
      </w:pPr>
    </w:p>
    <w:p w14:paraId="2551B757" w14:textId="77777777" w:rsidR="009F0695" w:rsidRDefault="009F0695" w:rsidP="00FB1F73">
      <w:pPr>
        <w:spacing w:after="0" w:line="240" w:lineRule="auto"/>
        <w:jc w:val="left"/>
        <w:textAlignment w:val="baseline"/>
        <w:rPr>
          <w:rFonts w:eastAsia="Times New Roman" w:cstheme="minorHAnsi"/>
          <w:b/>
          <w:bCs/>
          <w:sz w:val="24"/>
          <w:szCs w:val="24"/>
          <w:bdr w:val="none" w:sz="0" w:space="0" w:color="auto" w:frame="1"/>
          <w:lang w:eastAsia="en-GB"/>
        </w:rPr>
      </w:pPr>
    </w:p>
    <w:p w14:paraId="72B7ECE6" w14:textId="77777777" w:rsidR="009F0695" w:rsidRDefault="009F0695" w:rsidP="00FB1F73">
      <w:pPr>
        <w:spacing w:after="0" w:line="240" w:lineRule="auto"/>
        <w:jc w:val="left"/>
        <w:textAlignment w:val="baseline"/>
        <w:rPr>
          <w:rFonts w:eastAsia="Times New Roman" w:cstheme="minorHAnsi"/>
          <w:b/>
          <w:bCs/>
          <w:sz w:val="24"/>
          <w:szCs w:val="24"/>
          <w:bdr w:val="none" w:sz="0" w:space="0" w:color="auto" w:frame="1"/>
          <w:lang w:eastAsia="en-GB"/>
        </w:rPr>
      </w:pPr>
    </w:p>
    <w:p w14:paraId="761DA61B" w14:textId="77777777" w:rsidR="005C3D4A" w:rsidRDefault="005C3D4A" w:rsidP="00FB1F73">
      <w:pPr>
        <w:spacing w:after="0" w:line="240" w:lineRule="auto"/>
        <w:jc w:val="left"/>
        <w:textAlignment w:val="baseline"/>
        <w:rPr>
          <w:rFonts w:eastAsia="Times New Roman" w:cstheme="minorHAnsi"/>
          <w:b/>
          <w:bCs/>
          <w:sz w:val="24"/>
          <w:szCs w:val="24"/>
          <w:bdr w:val="none" w:sz="0" w:space="0" w:color="auto" w:frame="1"/>
          <w:lang w:eastAsia="en-GB"/>
        </w:rPr>
      </w:pPr>
    </w:p>
    <w:p w14:paraId="03E6A345" w14:textId="14B832DE" w:rsidR="00FB1F73" w:rsidRPr="00001C4C" w:rsidRDefault="00FB1F73" w:rsidP="00FB1F73">
      <w:pPr>
        <w:spacing w:after="0" w:line="240" w:lineRule="auto"/>
        <w:jc w:val="left"/>
        <w:textAlignment w:val="baseline"/>
        <w:rPr>
          <w:rFonts w:eastAsia="Times New Roman" w:cstheme="minorHAnsi"/>
          <w:sz w:val="24"/>
          <w:szCs w:val="24"/>
          <w:lang w:eastAsia="en-GB"/>
        </w:rPr>
      </w:pPr>
      <w:r w:rsidRPr="00001C4C">
        <w:rPr>
          <w:rFonts w:eastAsia="Times New Roman" w:cstheme="minorHAnsi"/>
          <w:b/>
          <w:bCs/>
          <w:sz w:val="24"/>
          <w:szCs w:val="24"/>
          <w:bdr w:val="none" w:sz="0" w:space="0" w:color="auto" w:frame="1"/>
          <w:lang w:eastAsia="en-GB"/>
        </w:rPr>
        <w:t>Enhanced DBS checks</w:t>
      </w:r>
    </w:p>
    <w:p w14:paraId="4212449D" w14:textId="70EA6E44" w:rsidR="00FB1F73" w:rsidRPr="00001C4C" w:rsidRDefault="00FB1F73" w:rsidP="00FB1F73">
      <w:pPr>
        <w:spacing w:after="0" w:line="240" w:lineRule="auto"/>
        <w:jc w:val="left"/>
        <w:textAlignment w:val="baseline"/>
        <w:rPr>
          <w:rFonts w:eastAsia="Times New Roman" w:cstheme="minorHAnsi"/>
          <w:sz w:val="24"/>
          <w:szCs w:val="24"/>
          <w:bdr w:val="none" w:sz="0" w:space="0" w:color="auto" w:frame="1"/>
          <w:lang w:eastAsia="en-GB"/>
        </w:rPr>
      </w:pPr>
      <w:r w:rsidRPr="00001C4C">
        <w:rPr>
          <w:rFonts w:eastAsia="Times New Roman" w:cstheme="minorHAnsi"/>
          <w:sz w:val="24"/>
          <w:szCs w:val="24"/>
          <w:bdr w:val="none" w:sz="0" w:space="0" w:color="auto" w:frame="1"/>
          <w:lang w:eastAsia="en-GB"/>
        </w:rPr>
        <w:t xml:space="preserve">In accordance with the recommendations of the DFEs in </w:t>
      </w:r>
      <w:r w:rsidR="00936370" w:rsidRPr="00001C4C">
        <w:rPr>
          <w:rFonts w:eastAsia="Times New Roman" w:cstheme="minorHAnsi"/>
          <w:sz w:val="24"/>
          <w:szCs w:val="24"/>
          <w:bdr w:val="none" w:sz="0" w:space="0" w:color="auto" w:frame="1"/>
          <w:lang w:eastAsia="en-GB"/>
        </w:rPr>
        <w:t>‘</w:t>
      </w:r>
      <w:r w:rsidRPr="00001C4C">
        <w:rPr>
          <w:rFonts w:eastAsia="Times New Roman" w:cstheme="minorHAnsi"/>
          <w:sz w:val="24"/>
          <w:szCs w:val="24"/>
          <w:bdr w:val="none" w:sz="0" w:space="0" w:color="auto" w:frame="1"/>
          <w:lang w:eastAsia="en-GB"/>
        </w:rPr>
        <w:t>safeguarding children; safer recruitment and selection in education settings</w:t>
      </w:r>
      <w:r w:rsidR="00936370" w:rsidRPr="00001C4C">
        <w:rPr>
          <w:rFonts w:eastAsia="Times New Roman" w:cstheme="minorHAnsi"/>
          <w:sz w:val="24"/>
          <w:szCs w:val="24"/>
          <w:bdr w:val="none" w:sz="0" w:space="0" w:color="auto" w:frame="1"/>
          <w:lang w:eastAsia="en-GB"/>
        </w:rPr>
        <w:t>’</w:t>
      </w:r>
      <w:r w:rsidRPr="00001C4C">
        <w:rPr>
          <w:rFonts w:eastAsia="Times New Roman" w:cstheme="minorHAnsi"/>
          <w:sz w:val="24"/>
          <w:szCs w:val="24"/>
          <w:bdr w:val="none" w:sz="0" w:space="0" w:color="auto" w:frame="1"/>
          <w:lang w:eastAsia="en-GB"/>
        </w:rPr>
        <w:t xml:space="preserve"> the nursery</w:t>
      </w:r>
      <w:r w:rsidR="00936370" w:rsidRPr="00001C4C">
        <w:rPr>
          <w:rFonts w:eastAsia="Times New Roman" w:cstheme="minorHAnsi"/>
          <w:sz w:val="24"/>
          <w:szCs w:val="24"/>
          <w:bdr w:val="none" w:sz="0" w:space="0" w:color="auto" w:frame="1"/>
          <w:lang w:eastAsia="en-GB"/>
        </w:rPr>
        <w:t xml:space="preserve"> will</w:t>
      </w:r>
      <w:r w:rsidRPr="00001C4C">
        <w:rPr>
          <w:rFonts w:eastAsia="Times New Roman" w:cstheme="minorHAnsi"/>
          <w:sz w:val="24"/>
          <w:szCs w:val="24"/>
          <w:bdr w:val="none" w:sz="0" w:space="0" w:color="auto" w:frame="1"/>
          <w:lang w:eastAsia="en-GB"/>
        </w:rPr>
        <w:t xml:space="preserve"> carr</w:t>
      </w:r>
      <w:r w:rsidR="00936370" w:rsidRPr="00001C4C">
        <w:rPr>
          <w:rFonts w:eastAsia="Times New Roman" w:cstheme="minorHAnsi"/>
          <w:sz w:val="24"/>
          <w:szCs w:val="24"/>
          <w:bdr w:val="none" w:sz="0" w:space="0" w:color="auto" w:frame="1"/>
          <w:lang w:eastAsia="en-GB"/>
        </w:rPr>
        <w:t xml:space="preserve">y </w:t>
      </w:r>
      <w:r w:rsidRPr="00001C4C">
        <w:rPr>
          <w:rFonts w:eastAsia="Times New Roman" w:cstheme="minorHAnsi"/>
          <w:sz w:val="24"/>
          <w:szCs w:val="24"/>
          <w:bdr w:val="none" w:sz="0" w:space="0" w:color="auto" w:frame="1"/>
          <w:lang w:eastAsia="en-GB"/>
        </w:rPr>
        <w:t>out several pre-employment checks in respect of all prospective employees for all positions.</w:t>
      </w:r>
    </w:p>
    <w:p w14:paraId="11536DC0" w14:textId="77777777" w:rsidR="00A6676F" w:rsidRPr="00001C4C" w:rsidRDefault="00A6676F" w:rsidP="00FB1F73">
      <w:pPr>
        <w:spacing w:after="0" w:line="240" w:lineRule="auto"/>
        <w:jc w:val="left"/>
        <w:textAlignment w:val="baseline"/>
        <w:rPr>
          <w:rFonts w:eastAsia="Times New Roman" w:cstheme="minorHAnsi"/>
          <w:sz w:val="24"/>
          <w:szCs w:val="24"/>
          <w:lang w:eastAsia="en-GB"/>
        </w:rPr>
      </w:pPr>
    </w:p>
    <w:p w14:paraId="51DF1DDD" w14:textId="149F86C5" w:rsidR="00FB1F73" w:rsidRPr="00001C4C" w:rsidRDefault="00FB1F73" w:rsidP="00FB1F73">
      <w:pPr>
        <w:spacing w:after="0" w:line="240" w:lineRule="auto"/>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Due to the nature of the work, the nursery will apply for Disclosure and Barring certificates from the Disclosure and Barring service (DB</w:t>
      </w:r>
      <w:r w:rsidR="005C3D4A">
        <w:rPr>
          <w:rFonts w:eastAsia="Times New Roman" w:cstheme="minorHAnsi"/>
          <w:sz w:val="24"/>
          <w:szCs w:val="24"/>
          <w:bdr w:val="none" w:sz="0" w:space="0" w:color="auto" w:frame="1"/>
          <w:lang w:eastAsia="en-GB"/>
        </w:rPr>
        <w:t>S</w:t>
      </w:r>
      <w:r w:rsidRPr="00001C4C">
        <w:rPr>
          <w:rFonts w:eastAsia="Times New Roman" w:cstheme="minorHAnsi"/>
          <w:sz w:val="24"/>
          <w:szCs w:val="24"/>
          <w:bdr w:val="none" w:sz="0" w:space="0" w:color="auto" w:frame="1"/>
          <w:lang w:eastAsia="en-GB"/>
        </w:rPr>
        <w:t xml:space="preserve">). The nursery will cover the cost of the first check. </w:t>
      </w:r>
      <w:r w:rsidR="00AC0393">
        <w:rPr>
          <w:rFonts w:eastAsia="Times New Roman" w:cstheme="minorHAnsi"/>
          <w:sz w:val="24"/>
          <w:szCs w:val="24"/>
          <w:bdr w:val="none" w:sz="0" w:space="0" w:color="auto" w:frame="1"/>
          <w:lang w:eastAsia="en-GB"/>
        </w:rPr>
        <w:t xml:space="preserve">The </w:t>
      </w:r>
      <w:r w:rsidR="00A27DAD">
        <w:rPr>
          <w:rFonts w:eastAsia="Times New Roman" w:cstheme="minorHAnsi"/>
          <w:sz w:val="24"/>
          <w:szCs w:val="24"/>
          <w:bdr w:val="none" w:sz="0" w:space="0" w:color="auto" w:frame="1"/>
          <w:lang w:eastAsia="en-GB"/>
        </w:rPr>
        <w:t xml:space="preserve">applicant/employee will </w:t>
      </w:r>
      <w:r w:rsidR="006D72DA">
        <w:rPr>
          <w:rFonts w:eastAsia="Times New Roman" w:cstheme="minorHAnsi"/>
          <w:sz w:val="24"/>
          <w:szCs w:val="24"/>
          <w:bdr w:val="none" w:sz="0" w:space="0" w:color="auto" w:frame="1"/>
          <w:lang w:eastAsia="en-GB"/>
        </w:rPr>
        <w:t xml:space="preserve">cover the cost to be on the update system. </w:t>
      </w:r>
      <w:r w:rsidRPr="00001C4C">
        <w:rPr>
          <w:rFonts w:eastAsia="Times New Roman" w:cstheme="minorHAnsi"/>
          <w:sz w:val="24"/>
          <w:szCs w:val="24"/>
          <w:bdr w:val="none" w:sz="0" w:space="0" w:color="auto" w:frame="1"/>
          <w:lang w:eastAsia="en-GB"/>
        </w:rPr>
        <w:t>The nursery will always request an enhanced disclosure as described below:</w:t>
      </w:r>
    </w:p>
    <w:p w14:paraId="77899786" w14:textId="77777777" w:rsidR="00FB1F73" w:rsidRPr="00001C4C" w:rsidRDefault="00FB1F73" w:rsidP="00FB1F73">
      <w:pPr>
        <w:numPr>
          <w:ilvl w:val="0"/>
          <w:numId w:val="13"/>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An enhanced disclosure will contain details of all convictions on record including current and spent convictions (including those which are defined as “spent” under the rehabilitation of offenders Act 1974) together with any details of any cautions, reprimands or warning held on the Police National Computer. It may also contain non-conviction information from local police records which a chief police officer thinks may be relevant in connection with the matter in question.</w:t>
      </w:r>
    </w:p>
    <w:p w14:paraId="4A223F46" w14:textId="77777777" w:rsidR="00001C4C" w:rsidRPr="00001C4C" w:rsidRDefault="00FB1F73" w:rsidP="00FB1F73">
      <w:pPr>
        <w:numPr>
          <w:ilvl w:val="0"/>
          <w:numId w:val="13"/>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 xml:space="preserve">If the individual is applying for a position working with children, it will also reveal whether he/she is barred from working with children by virtue of his/ her inclusion </w:t>
      </w:r>
    </w:p>
    <w:p w14:paraId="614151AB" w14:textId="77777777" w:rsidR="00001C4C" w:rsidRPr="00001C4C" w:rsidRDefault="00001C4C" w:rsidP="00001C4C">
      <w:pPr>
        <w:spacing w:after="0" w:line="390" w:lineRule="atLeast"/>
        <w:ind w:left="720"/>
        <w:jc w:val="left"/>
        <w:textAlignment w:val="baseline"/>
        <w:rPr>
          <w:rFonts w:eastAsia="Times New Roman" w:cstheme="minorHAnsi"/>
          <w:sz w:val="24"/>
          <w:szCs w:val="24"/>
          <w:lang w:eastAsia="en-GB"/>
        </w:rPr>
      </w:pPr>
    </w:p>
    <w:p w14:paraId="7486F3A0" w14:textId="534A3788" w:rsidR="00FB1F73" w:rsidRPr="00001C4C" w:rsidRDefault="00FB1F73" w:rsidP="00001C4C">
      <w:pPr>
        <w:numPr>
          <w:ilvl w:val="0"/>
          <w:numId w:val="13"/>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on the lists of those considered unsuitable to work with children maintained by the DFES and the department of health.</w:t>
      </w:r>
    </w:p>
    <w:p w14:paraId="2891502A" w14:textId="77777777" w:rsidR="00A6676F" w:rsidRPr="00001C4C" w:rsidRDefault="00A6676F" w:rsidP="00A6676F">
      <w:pPr>
        <w:spacing w:after="0" w:line="390" w:lineRule="atLeast"/>
        <w:ind w:left="720"/>
        <w:jc w:val="left"/>
        <w:textAlignment w:val="baseline"/>
        <w:rPr>
          <w:rFonts w:eastAsia="Times New Roman" w:cstheme="minorHAnsi"/>
          <w:sz w:val="24"/>
          <w:szCs w:val="24"/>
          <w:lang w:eastAsia="en-GB"/>
        </w:rPr>
      </w:pPr>
    </w:p>
    <w:p w14:paraId="783D3C61" w14:textId="135560DC" w:rsidR="00FB1F73" w:rsidRPr="00001C4C" w:rsidRDefault="00FB1F73" w:rsidP="00FB1F73">
      <w:pPr>
        <w:spacing w:after="0" w:line="240" w:lineRule="auto"/>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 xml:space="preserve">The </w:t>
      </w:r>
      <w:r w:rsidR="00001C4C" w:rsidRPr="00001C4C">
        <w:rPr>
          <w:rFonts w:eastAsia="Times New Roman" w:cstheme="minorHAnsi"/>
          <w:sz w:val="24"/>
          <w:szCs w:val="24"/>
          <w:bdr w:val="none" w:sz="0" w:space="0" w:color="auto" w:frame="1"/>
          <w:lang w:eastAsia="en-GB"/>
        </w:rPr>
        <w:t>nursery’s</w:t>
      </w:r>
      <w:r w:rsidRPr="00001C4C">
        <w:rPr>
          <w:rFonts w:eastAsia="Times New Roman" w:cstheme="minorHAnsi"/>
          <w:sz w:val="24"/>
          <w:szCs w:val="24"/>
          <w:bdr w:val="none" w:sz="0" w:space="0" w:color="auto" w:frame="1"/>
          <w:lang w:eastAsia="en-GB"/>
        </w:rPr>
        <w:t xml:space="preserve"> policy is to observe the guidance issued or supported by the DBS on the use of disclosure information. In particular, the nursery will.</w:t>
      </w:r>
    </w:p>
    <w:p w14:paraId="60424DCC" w14:textId="363A8933" w:rsidR="00FB1F73" w:rsidRPr="00001C4C" w:rsidRDefault="00FB1F73" w:rsidP="00FB1F73">
      <w:pPr>
        <w:numPr>
          <w:ilvl w:val="0"/>
          <w:numId w:val="14"/>
        </w:numPr>
        <w:spacing w:after="0" w:line="390" w:lineRule="atLeast"/>
        <w:jc w:val="left"/>
        <w:textAlignment w:val="baseline"/>
        <w:rPr>
          <w:rFonts w:eastAsia="Times New Roman" w:cstheme="minorHAnsi"/>
          <w:sz w:val="24"/>
          <w:szCs w:val="24"/>
          <w:lang w:eastAsia="en-GB"/>
        </w:rPr>
      </w:pPr>
      <w:r w:rsidRPr="00001C4C">
        <w:rPr>
          <w:rFonts w:eastAsia="Times New Roman" w:cstheme="minorHAnsi"/>
          <w:sz w:val="24"/>
          <w:szCs w:val="24"/>
          <w:bdr w:val="none" w:sz="0" w:space="0" w:color="auto" w:frame="1"/>
          <w:lang w:eastAsia="en-GB"/>
        </w:rPr>
        <w:t>Store disclosure information and other confidential documents issued by the DBS in locked cabinets, access to which will be restricted to specific members of staff</w:t>
      </w:r>
      <w:r w:rsidR="00A6676F" w:rsidRPr="00001C4C">
        <w:rPr>
          <w:rFonts w:eastAsia="Times New Roman" w:cstheme="minorHAnsi"/>
          <w:sz w:val="24"/>
          <w:szCs w:val="24"/>
          <w:bdr w:val="none" w:sz="0" w:space="0" w:color="auto" w:frame="1"/>
          <w:lang w:eastAsia="en-GB"/>
        </w:rPr>
        <w:t xml:space="preserve"> (Management Team including Owner, Manager and Deputy Managers)</w:t>
      </w:r>
    </w:p>
    <w:p w14:paraId="603AA404" w14:textId="77777777" w:rsidR="00FB1F73" w:rsidRPr="00001C4C" w:rsidRDefault="00FB1F73" w:rsidP="00FB1F73">
      <w:pPr>
        <w:spacing w:after="0" w:line="240" w:lineRule="auto"/>
        <w:jc w:val="left"/>
        <w:textAlignment w:val="baseline"/>
        <w:rPr>
          <w:rFonts w:eastAsia="Times New Roman" w:cstheme="minorHAnsi"/>
          <w:sz w:val="24"/>
          <w:szCs w:val="24"/>
          <w:lang w:eastAsia="en-GB"/>
        </w:rPr>
      </w:pPr>
      <w:r w:rsidRPr="00001C4C">
        <w:rPr>
          <w:rFonts w:eastAsia="Times New Roman" w:cstheme="minorHAnsi"/>
          <w:sz w:val="24"/>
          <w:szCs w:val="24"/>
          <w:lang w:eastAsia="en-GB"/>
        </w:rPr>
        <w:t> </w:t>
      </w:r>
    </w:p>
    <w:p w14:paraId="44B30784" w14:textId="193CAB60" w:rsidR="00FB1F73" w:rsidRPr="00001C4C" w:rsidRDefault="00FB1F73" w:rsidP="00FB1F73">
      <w:pPr>
        <w:spacing w:after="100" w:line="240" w:lineRule="auto"/>
        <w:jc w:val="left"/>
        <w:textAlignment w:val="baseline"/>
        <w:rPr>
          <w:rFonts w:eastAsia="Times New Roman" w:cstheme="minorHAnsi"/>
          <w:sz w:val="24"/>
          <w:szCs w:val="24"/>
          <w:lang w:eastAsia="en-GB"/>
        </w:rPr>
      </w:pPr>
    </w:p>
    <w:p w14:paraId="23343988" w14:textId="77777777" w:rsidR="00FB1F73" w:rsidRPr="00001C4C" w:rsidRDefault="00FB1F73" w:rsidP="007E5795">
      <w:pPr>
        <w:rPr>
          <w:rFonts w:cstheme="minorHAnsi"/>
          <w:sz w:val="24"/>
          <w:szCs w:val="24"/>
        </w:rPr>
      </w:pPr>
    </w:p>
    <w:p w14:paraId="5EC596B3" w14:textId="1BD1025B" w:rsidR="005008AE" w:rsidRPr="00001C4C" w:rsidRDefault="005008AE" w:rsidP="005008AE">
      <w:pPr>
        <w:rPr>
          <w:rFonts w:cstheme="minorHAnsi"/>
          <w:sz w:val="24"/>
          <w:szCs w:val="24"/>
        </w:rPr>
      </w:pPr>
    </w:p>
    <w:sectPr w:rsidR="005008AE" w:rsidRPr="00001C4C" w:rsidSect="00781D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D047" w14:textId="77777777" w:rsidR="00DD0A02" w:rsidRDefault="00DD0A02" w:rsidP="00F93E49">
      <w:pPr>
        <w:spacing w:after="0" w:line="240" w:lineRule="auto"/>
      </w:pPr>
      <w:r>
        <w:separator/>
      </w:r>
    </w:p>
  </w:endnote>
  <w:endnote w:type="continuationSeparator" w:id="0">
    <w:p w14:paraId="1C006E26" w14:textId="77777777" w:rsidR="00DD0A02" w:rsidRDefault="00DD0A02" w:rsidP="00F9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3449" w14:textId="77777777" w:rsidR="00DD0A02" w:rsidRDefault="00DD0A02" w:rsidP="00F93E49">
      <w:pPr>
        <w:spacing w:after="0" w:line="240" w:lineRule="auto"/>
      </w:pPr>
      <w:r>
        <w:separator/>
      </w:r>
    </w:p>
  </w:footnote>
  <w:footnote w:type="continuationSeparator" w:id="0">
    <w:p w14:paraId="049E5BE8" w14:textId="77777777" w:rsidR="00DD0A02" w:rsidRDefault="00DD0A02" w:rsidP="00F93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1DA6" w14:textId="51F8A548" w:rsidR="00001C4C" w:rsidRPr="00001C4C" w:rsidRDefault="00001C4C">
    <w:pPr>
      <w:pStyle w:val="Header"/>
      <w:rPr>
        <w:rFonts w:eastAsia="Times New Roman" w:cstheme="minorHAnsi"/>
        <w:color w:val="555555"/>
        <w:sz w:val="18"/>
        <w:szCs w:val="18"/>
        <w:bdr w:val="none" w:sz="0" w:space="0" w:color="auto" w:frame="1"/>
        <w:lang w:eastAsia="en-GB"/>
      </w:rPr>
    </w:pPr>
    <w:r w:rsidRPr="00001C4C">
      <w:rPr>
        <w:rFonts w:eastAsia="Times New Roman" w:cstheme="minorHAnsi"/>
        <w:color w:val="555555"/>
        <w:sz w:val="18"/>
        <w:szCs w:val="18"/>
        <w:bdr w:val="none" w:sz="0" w:space="0" w:color="auto" w:frame="1"/>
        <w:lang w:eastAsia="en-GB"/>
      </w:rPr>
      <w:t xml:space="preserve">Policy date: </w:t>
    </w:r>
    <w:r w:rsidR="001D305A">
      <w:rPr>
        <w:rFonts w:eastAsia="Times New Roman" w:cstheme="minorHAnsi"/>
        <w:color w:val="555555"/>
        <w:sz w:val="18"/>
        <w:szCs w:val="18"/>
        <w:bdr w:val="none" w:sz="0" w:space="0" w:color="auto" w:frame="1"/>
        <w:lang w:eastAsia="en-GB"/>
      </w:rPr>
      <w:t>02.01.24</w:t>
    </w:r>
  </w:p>
  <w:p w14:paraId="70D44FC2" w14:textId="015770C4" w:rsidR="00001C4C" w:rsidRPr="00001C4C" w:rsidRDefault="00001C4C">
    <w:pPr>
      <w:pStyle w:val="Header"/>
      <w:rPr>
        <w:rFonts w:eastAsia="Times New Roman" w:cstheme="minorHAnsi"/>
        <w:color w:val="555555"/>
        <w:sz w:val="18"/>
        <w:szCs w:val="18"/>
        <w:bdr w:val="none" w:sz="0" w:space="0" w:color="auto" w:frame="1"/>
        <w:lang w:eastAsia="en-GB"/>
      </w:rPr>
    </w:pPr>
    <w:r w:rsidRPr="00001C4C">
      <w:rPr>
        <w:rFonts w:eastAsia="Times New Roman" w:cstheme="minorHAnsi"/>
        <w:color w:val="555555"/>
        <w:sz w:val="18"/>
        <w:szCs w:val="18"/>
        <w:bdr w:val="none" w:sz="0" w:space="0" w:color="auto" w:frame="1"/>
        <w:lang w:eastAsia="en-GB"/>
      </w:rPr>
      <w:t xml:space="preserve">Review date: </w:t>
    </w:r>
    <w:r w:rsidR="001D305A">
      <w:rPr>
        <w:rFonts w:eastAsia="Times New Roman" w:cstheme="minorHAnsi"/>
        <w:color w:val="555555"/>
        <w:sz w:val="18"/>
        <w:szCs w:val="18"/>
        <w:bdr w:val="none" w:sz="0" w:space="0" w:color="auto" w:frame="1"/>
        <w:lang w:eastAsia="en-GB"/>
      </w:rPr>
      <w:t>02.01.25</w:t>
    </w:r>
  </w:p>
  <w:p w14:paraId="7B83ED0C" w14:textId="18E32E3A" w:rsidR="00001C4C" w:rsidRPr="00001C4C" w:rsidRDefault="00001C4C">
    <w:pPr>
      <w:pStyle w:val="Header"/>
      <w:rPr>
        <w:rFonts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631"/>
    <w:multiLevelType w:val="multilevel"/>
    <w:tmpl w:val="800A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93278"/>
    <w:multiLevelType w:val="multilevel"/>
    <w:tmpl w:val="E55A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87652"/>
    <w:multiLevelType w:val="multilevel"/>
    <w:tmpl w:val="0090D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F2380"/>
    <w:multiLevelType w:val="multilevel"/>
    <w:tmpl w:val="3E129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1722"/>
    <w:multiLevelType w:val="hybridMultilevel"/>
    <w:tmpl w:val="7CB6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E0E81"/>
    <w:multiLevelType w:val="multilevel"/>
    <w:tmpl w:val="217C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935AFD"/>
    <w:multiLevelType w:val="multilevel"/>
    <w:tmpl w:val="CBD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8A783A"/>
    <w:multiLevelType w:val="multilevel"/>
    <w:tmpl w:val="1104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90275F"/>
    <w:multiLevelType w:val="multilevel"/>
    <w:tmpl w:val="6622B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4F55C7"/>
    <w:multiLevelType w:val="multilevel"/>
    <w:tmpl w:val="F646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EF4903"/>
    <w:multiLevelType w:val="multilevel"/>
    <w:tmpl w:val="798C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AF3E87"/>
    <w:multiLevelType w:val="multilevel"/>
    <w:tmpl w:val="6622B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E354BE"/>
    <w:multiLevelType w:val="multilevel"/>
    <w:tmpl w:val="99F0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8A3D96"/>
    <w:multiLevelType w:val="hybridMultilevel"/>
    <w:tmpl w:val="B7E676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066468A"/>
    <w:multiLevelType w:val="hybridMultilevel"/>
    <w:tmpl w:val="DC403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0E6072"/>
    <w:multiLevelType w:val="multilevel"/>
    <w:tmpl w:val="9AD0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E9707C"/>
    <w:multiLevelType w:val="multilevel"/>
    <w:tmpl w:val="27C4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095BEB"/>
    <w:multiLevelType w:val="hybridMultilevel"/>
    <w:tmpl w:val="249A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049498">
    <w:abstractNumId w:val="4"/>
  </w:num>
  <w:num w:numId="2" w16cid:durableId="1937322965">
    <w:abstractNumId w:val="9"/>
  </w:num>
  <w:num w:numId="3" w16cid:durableId="904877403">
    <w:abstractNumId w:val="1"/>
  </w:num>
  <w:num w:numId="4" w16cid:durableId="1452549041">
    <w:abstractNumId w:val="2"/>
  </w:num>
  <w:num w:numId="5" w16cid:durableId="1759132625">
    <w:abstractNumId w:val="3"/>
  </w:num>
  <w:num w:numId="6" w16cid:durableId="12415592">
    <w:abstractNumId w:val="8"/>
  </w:num>
  <w:num w:numId="7" w16cid:durableId="1614705744">
    <w:abstractNumId w:val="12"/>
  </w:num>
  <w:num w:numId="8" w16cid:durableId="48116342">
    <w:abstractNumId w:val="0"/>
  </w:num>
  <w:num w:numId="9" w16cid:durableId="389766746">
    <w:abstractNumId w:val="5"/>
  </w:num>
  <w:num w:numId="10" w16cid:durableId="1725182666">
    <w:abstractNumId w:val="16"/>
  </w:num>
  <w:num w:numId="11" w16cid:durableId="965426876">
    <w:abstractNumId w:val="6"/>
  </w:num>
  <w:num w:numId="12" w16cid:durableId="1735935074">
    <w:abstractNumId w:val="15"/>
  </w:num>
  <w:num w:numId="13" w16cid:durableId="865171614">
    <w:abstractNumId w:val="10"/>
  </w:num>
  <w:num w:numId="14" w16cid:durableId="291446439">
    <w:abstractNumId w:val="7"/>
  </w:num>
  <w:num w:numId="15" w16cid:durableId="131798689">
    <w:abstractNumId w:val="11"/>
  </w:num>
  <w:num w:numId="16" w16cid:durableId="540409964">
    <w:abstractNumId w:val="14"/>
  </w:num>
  <w:num w:numId="17" w16cid:durableId="538126868">
    <w:abstractNumId w:val="13"/>
  </w:num>
  <w:num w:numId="18" w16cid:durableId="5981733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AE"/>
    <w:rsid w:val="00001C4C"/>
    <w:rsid w:val="0007268B"/>
    <w:rsid w:val="000764DC"/>
    <w:rsid w:val="00085E66"/>
    <w:rsid w:val="000D1F52"/>
    <w:rsid w:val="000E4E62"/>
    <w:rsid w:val="00166768"/>
    <w:rsid w:val="001A449E"/>
    <w:rsid w:val="001A708E"/>
    <w:rsid w:val="001D1972"/>
    <w:rsid w:val="001D305A"/>
    <w:rsid w:val="00240212"/>
    <w:rsid w:val="00271E7D"/>
    <w:rsid w:val="00301478"/>
    <w:rsid w:val="00385530"/>
    <w:rsid w:val="003E43D0"/>
    <w:rsid w:val="00440206"/>
    <w:rsid w:val="004702C4"/>
    <w:rsid w:val="004E62B5"/>
    <w:rsid w:val="004F4269"/>
    <w:rsid w:val="005008AE"/>
    <w:rsid w:val="00521165"/>
    <w:rsid w:val="005673EB"/>
    <w:rsid w:val="005C3D4A"/>
    <w:rsid w:val="00643BC2"/>
    <w:rsid w:val="006D72DA"/>
    <w:rsid w:val="007817A3"/>
    <w:rsid w:val="00781D46"/>
    <w:rsid w:val="00786DC6"/>
    <w:rsid w:val="007E5795"/>
    <w:rsid w:val="007E595F"/>
    <w:rsid w:val="0080749A"/>
    <w:rsid w:val="008C5426"/>
    <w:rsid w:val="008D3313"/>
    <w:rsid w:val="00936370"/>
    <w:rsid w:val="00961EDB"/>
    <w:rsid w:val="0099137D"/>
    <w:rsid w:val="009D7B21"/>
    <w:rsid w:val="009F0695"/>
    <w:rsid w:val="00A27DAD"/>
    <w:rsid w:val="00A33DE9"/>
    <w:rsid w:val="00A36958"/>
    <w:rsid w:val="00A6676F"/>
    <w:rsid w:val="00AC0393"/>
    <w:rsid w:val="00AC2795"/>
    <w:rsid w:val="00AE30FE"/>
    <w:rsid w:val="00B3713C"/>
    <w:rsid w:val="00B60ECC"/>
    <w:rsid w:val="00B673AF"/>
    <w:rsid w:val="00BD498B"/>
    <w:rsid w:val="00BD763C"/>
    <w:rsid w:val="00BF4BC0"/>
    <w:rsid w:val="00C65E53"/>
    <w:rsid w:val="00CE4919"/>
    <w:rsid w:val="00D66B76"/>
    <w:rsid w:val="00D67A58"/>
    <w:rsid w:val="00D71D8C"/>
    <w:rsid w:val="00DC7812"/>
    <w:rsid w:val="00DD0A02"/>
    <w:rsid w:val="00E0187B"/>
    <w:rsid w:val="00EE5428"/>
    <w:rsid w:val="00EE719B"/>
    <w:rsid w:val="00F232C5"/>
    <w:rsid w:val="00F35FF5"/>
    <w:rsid w:val="00F426FA"/>
    <w:rsid w:val="00F93E49"/>
    <w:rsid w:val="00FB1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8C25"/>
  <w15:docId w15:val="{E9428DAC-49EC-4FD0-AA18-61524418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8AE"/>
    <w:pPr>
      <w:ind w:left="720"/>
      <w:contextualSpacing/>
    </w:pPr>
  </w:style>
  <w:style w:type="paragraph" w:styleId="Header">
    <w:name w:val="header"/>
    <w:basedOn w:val="Normal"/>
    <w:link w:val="HeaderChar"/>
    <w:uiPriority w:val="99"/>
    <w:unhideWhenUsed/>
    <w:rsid w:val="00F93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E49"/>
  </w:style>
  <w:style w:type="paragraph" w:styleId="Footer">
    <w:name w:val="footer"/>
    <w:basedOn w:val="Normal"/>
    <w:link w:val="FooterChar"/>
    <w:uiPriority w:val="99"/>
    <w:unhideWhenUsed/>
    <w:rsid w:val="00F93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355">
      <w:bodyDiv w:val="1"/>
      <w:marLeft w:val="0"/>
      <w:marRight w:val="0"/>
      <w:marTop w:val="0"/>
      <w:marBottom w:val="0"/>
      <w:divBdr>
        <w:top w:val="none" w:sz="0" w:space="0" w:color="auto"/>
        <w:left w:val="none" w:sz="0" w:space="0" w:color="auto"/>
        <w:bottom w:val="none" w:sz="0" w:space="0" w:color="auto"/>
        <w:right w:val="none" w:sz="0" w:space="0" w:color="auto"/>
      </w:divBdr>
      <w:divsChild>
        <w:div w:id="312442817">
          <w:marLeft w:val="0"/>
          <w:marRight w:val="0"/>
          <w:marTop w:val="0"/>
          <w:marBottom w:val="0"/>
          <w:divBdr>
            <w:top w:val="none" w:sz="0" w:space="0" w:color="auto"/>
            <w:left w:val="none" w:sz="0" w:space="0" w:color="auto"/>
            <w:bottom w:val="none" w:sz="0" w:space="0" w:color="auto"/>
            <w:right w:val="none" w:sz="0" w:space="0" w:color="auto"/>
          </w:divBdr>
          <w:divsChild>
            <w:div w:id="538394132">
              <w:marLeft w:val="0"/>
              <w:marRight w:val="0"/>
              <w:marTop w:val="100"/>
              <w:marBottom w:val="100"/>
              <w:divBdr>
                <w:top w:val="none" w:sz="0" w:space="0" w:color="auto"/>
                <w:left w:val="none" w:sz="0" w:space="0" w:color="auto"/>
                <w:bottom w:val="none" w:sz="0" w:space="0" w:color="auto"/>
                <w:right w:val="none" w:sz="0" w:space="0" w:color="auto"/>
              </w:divBdr>
              <w:divsChild>
                <w:div w:id="144471880">
                  <w:marLeft w:val="0"/>
                  <w:marRight w:val="0"/>
                  <w:marTop w:val="0"/>
                  <w:marBottom w:val="0"/>
                  <w:divBdr>
                    <w:top w:val="none" w:sz="0" w:space="0" w:color="auto"/>
                    <w:left w:val="none" w:sz="0" w:space="0" w:color="auto"/>
                    <w:bottom w:val="none" w:sz="0" w:space="0" w:color="auto"/>
                    <w:right w:val="none" w:sz="0" w:space="0" w:color="auto"/>
                  </w:divBdr>
                  <w:divsChild>
                    <w:div w:id="4333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Claire Hamilton</cp:lastModifiedBy>
  <cp:revision>25</cp:revision>
  <cp:lastPrinted>2023-09-16T17:24:00Z</cp:lastPrinted>
  <dcterms:created xsi:type="dcterms:W3CDTF">2023-03-22T20:28:00Z</dcterms:created>
  <dcterms:modified xsi:type="dcterms:W3CDTF">2023-11-09T17:36:00Z</dcterms:modified>
</cp:coreProperties>
</file>